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57E26" w14:textId="664B070C" w:rsidR="00987315" w:rsidRPr="00055AD2" w:rsidRDefault="003130CA" w:rsidP="00FB24C5">
      <w:pPr>
        <w:spacing w:before="480" w:after="120"/>
        <w:rPr>
          <w:rFonts w:ascii="Helvetica 75 Bold" w:hAnsi="Helvetica 75 Bold" w:cs="HelveticaNeueLT Arabic 55 Roman"/>
          <w:b/>
          <w:bCs/>
          <w:sz w:val="56"/>
          <w:szCs w:val="56"/>
        </w:rPr>
      </w:pPr>
      <w:r w:rsidRPr="00055AD2">
        <w:rPr>
          <w:rFonts w:ascii="Helvetica 75 Bold" w:hAnsi="Helvetica 75 Bold" w:cs="HelveticaNeueLT Arabic 55 Roman"/>
          <w:b/>
          <w:bCs/>
          <w:sz w:val="56"/>
          <w:szCs w:val="56"/>
        </w:rPr>
        <w:t>A</w:t>
      </w:r>
      <w:r w:rsidR="00987315" w:rsidRPr="00055AD2">
        <w:rPr>
          <w:rFonts w:ascii="Helvetica 75 Bold" w:hAnsi="Helvetica 75 Bold" w:cs="HelveticaNeueLT Arabic 55 Roman"/>
          <w:b/>
          <w:bCs/>
          <w:sz w:val="56"/>
          <w:szCs w:val="56"/>
        </w:rPr>
        <w:t xml:space="preserve">nnexe </w:t>
      </w:r>
      <w:r w:rsidR="00063051" w:rsidRPr="00055AD2">
        <w:rPr>
          <w:rFonts w:ascii="Helvetica 75 Bold" w:hAnsi="Helvetica 75 Bold" w:cs="HelveticaNeueLT Arabic 55 Roman"/>
          <w:b/>
          <w:bCs/>
          <w:sz w:val="56"/>
          <w:szCs w:val="56"/>
        </w:rPr>
        <w:t xml:space="preserve">2 </w:t>
      </w:r>
      <w:r w:rsidR="004C0AC7" w:rsidRPr="00055AD2">
        <w:rPr>
          <w:rFonts w:ascii="Helvetica 75 Bold" w:hAnsi="Helvetica 75 Bold" w:cs="HelveticaNeueLT Arabic 55 Roman"/>
          <w:b/>
          <w:bCs/>
          <w:sz w:val="56"/>
          <w:szCs w:val="56"/>
        </w:rPr>
        <w:t xml:space="preserve">- </w:t>
      </w:r>
      <w:r w:rsidR="00987315" w:rsidRPr="00055AD2">
        <w:rPr>
          <w:rFonts w:ascii="Helvetica 75 Bold" w:hAnsi="Helvetica 75 Bold" w:cs="HelveticaNeueLT Arabic 55 Roman"/>
          <w:b/>
          <w:bCs/>
          <w:sz w:val="56"/>
          <w:szCs w:val="56"/>
        </w:rPr>
        <w:t>Plan de prévention type</w:t>
      </w:r>
    </w:p>
    <w:p w14:paraId="4B257E28" w14:textId="77777777" w:rsidR="003130CA" w:rsidRPr="00344F46" w:rsidRDefault="003130CA" w:rsidP="0094560E">
      <w:pPr>
        <w:pStyle w:val="Nomduproduit"/>
        <w:rPr>
          <w:rFonts w:cs="HelveticaNeueLT Arabic 55 Roman"/>
          <w:sz w:val="36"/>
          <w:szCs w:val="36"/>
        </w:rPr>
      </w:pPr>
      <w:r w:rsidRPr="00344F46">
        <w:rPr>
          <w:rFonts w:cs="HelveticaNeueLT Arabic 55 Roman"/>
          <w:sz w:val="36"/>
          <w:szCs w:val="36"/>
        </w:rPr>
        <w:t>des Conditions Générales</w:t>
      </w:r>
    </w:p>
    <w:p w14:paraId="4B257E2A" w14:textId="09D65F62" w:rsidR="0094560E" w:rsidRPr="00344F46" w:rsidRDefault="0094560E" w:rsidP="008E688C">
      <w:pPr>
        <w:pStyle w:val="Nomduproduit"/>
        <w:spacing w:after="240"/>
        <w:rPr>
          <w:rFonts w:cs="HelveticaNeueLT Arabic 55 Roman"/>
          <w:b/>
          <w:bCs/>
          <w:iCs/>
          <w:sz w:val="36"/>
          <w:szCs w:val="36"/>
        </w:rPr>
      </w:pPr>
      <w:r w:rsidRPr="00344F46">
        <w:rPr>
          <w:rFonts w:cs="HelveticaNeueLT Arabic 55 Roman"/>
          <w:b/>
          <w:bCs/>
          <w:sz w:val="36"/>
          <w:szCs w:val="36"/>
        </w:rPr>
        <w:t xml:space="preserve">Accès aux </w:t>
      </w:r>
      <w:r w:rsidR="00147EB0" w:rsidRPr="00344F46">
        <w:rPr>
          <w:rFonts w:cs="HelveticaNeueLT Arabic 55 Roman"/>
          <w:b/>
          <w:bCs/>
          <w:sz w:val="36"/>
          <w:szCs w:val="36"/>
        </w:rPr>
        <w:t>Ligne</w:t>
      </w:r>
      <w:r w:rsidRPr="00344F46">
        <w:rPr>
          <w:rFonts w:cs="HelveticaNeueLT Arabic 55 Roman"/>
          <w:b/>
          <w:bCs/>
          <w:sz w:val="36"/>
          <w:szCs w:val="36"/>
        </w:rPr>
        <w:t>s FTTH</w:t>
      </w:r>
    </w:p>
    <w:p w14:paraId="4B257E2B" w14:textId="77777777" w:rsidR="00672104" w:rsidRPr="00CE1562" w:rsidRDefault="00672104" w:rsidP="00CD4941">
      <w:pPr>
        <w:rPr>
          <w:rFonts w:ascii="Helvetica 55 Roman" w:hAnsi="Helvetica 55 Roman" w:cs="HelveticaNeueLT Arabic 55 Roman"/>
        </w:rPr>
      </w:pPr>
    </w:p>
    <w:p w14:paraId="4B257E2C" w14:textId="77777777" w:rsidR="003C101C" w:rsidRPr="00CE1562" w:rsidRDefault="003C101C" w:rsidP="000C5B0B">
      <w:pPr>
        <w:rPr>
          <w:rFonts w:ascii="Helvetica 55 Roman" w:hAnsi="Helvetica 55 Roman" w:cs="HelveticaNeueLT Arabic 55 Roman"/>
        </w:rPr>
      </w:pPr>
      <w:r w:rsidRPr="00CE1562">
        <w:rPr>
          <w:rFonts w:ascii="Helvetica 55 Roman" w:hAnsi="Helvetica 55 Roman" w:cs="HelveticaNeueLT Arabic 55 Roman"/>
        </w:rPr>
        <w:br w:type="page"/>
      </w:r>
    </w:p>
    <w:p w14:paraId="4B257E2D" w14:textId="60D4FB97" w:rsidR="003C101C" w:rsidRPr="005829F1" w:rsidRDefault="003C101C" w:rsidP="003C6594">
      <w:pPr>
        <w:pStyle w:val="Titre"/>
        <w:tabs>
          <w:tab w:val="left" w:pos="9000"/>
        </w:tabs>
        <w:jc w:val="left"/>
        <w:rPr>
          <w:rFonts w:ascii="Helvetica 55 Roman" w:hAnsi="Helvetica 55 Roman" w:cs="HelveticaNeueLT Arabic 55 Roman"/>
          <w:iCs/>
          <w:sz w:val="36"/>
          <w:szCs w:val="36"/>
        </w:rPr>
      </w:pPr>
      <w:r w:rsidRPr="005829F1">
        <w:rPr>
          <w:rFonts w:ascii="Helvetica 55 Roman" w:hAnsi="Helvetica 55 Roman" w:cs="HelveticaNeueLT Arabic 55 Roman"/>
          <w:b/>
          <w:bCs w:val="0"/>
          <w:sz w:val="36"/>
          <w:szCs w:val="36"/>
        </w:rPr>
        <w:lastRenderedPageBreak/>
        <w:t>Plan de prévention type</w:t>
      </w:r>
      <w:r w:rsidRPr="005829F1">
        <w:rPr>
          <w:rFonts w:ascii="Helvetica 55 Roman" w:hAnsi="Helvetica 55 Roman" w:cs="HelveticaNeueLT Arabic 55 Roman"/>
          <w:sz w:val="36"/>
          <w:szCs w:val="36"/>
        </w:rPr>
        <w:br/>
      </w:r>
      <w:r w:rsidRPr="005829F1">
        <w:rPr>
          <w:rFonts w:ascii="Helvetica 55 Roman" w:hAnsi="Helvetica 55 Roman" w:cs="HelveticaNeueLT Arabic 55 Roman"/>
          <w:iCs/>
          <w:sz w:val="36"/>
          <w:szCs w:val="36"/>
        </w:rPr>
        <w:t>Intervention d’un Opérateur sur un PM</w:t>
      </w:r>
    </w:p>
    <w:p w14:paraId="4B257E2E"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Structure</w:t>
      </w:r>
    </w:p>
    <w:p w14:paraId="4B257E2F"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Renseignements administratifs</w:t>
      </w:r>
    </w:p>
    <w:p w14:paraId="4B257E30"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Inspections préalables communes génériques</w:t>
      </w:r>
    </w:p>
    <w:p w14:paraId="4B257E31"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Analyse des risques et mesures de prévention</w:t>
      </w:r>
    </w:p>
    <w:p w14:paraId="4B257E32"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Consignes à respecter</w:t>
      </w:r>
    </w:p>
    <w:p w14:paraId="4B257E33"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Renseignements complémentaires</w:t>
      </w:r>
    </w:p>
    <w:p w14:paraId="4B257E34"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Annexes opérationnelles</w:t>
      </w:r>
    </w:p>
    <w:p w14:paraId="4B257E35" w14:textId="77777777" w:rsidR="003C101C" w:rsidRPr="00CE1562" w:rsidRDefault="003C101C" w:rsidP="003F7B8C">
      <w:pPr>
        <w:numPr>
          <w:ilvl w:val="0"/>
          <w:numId w:val="36"/>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Mise à jour du plan</w:t>
      </w:r>
    </w:p>
    <w:p w14:paraId="4B257E36"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Établissement d’un plan de prévention National (PPR)</w:t>
      </w:r>
    </w:p>
    <w:p w14:paraId="4B257E37" w14:textId="33B46388"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Ce PPR </w:t>
      </w:r>
      <w:r w:rsidR="00CA5563" w:rsidRPr="00CE1562">
        <w:rPr>
          <w:rFonts w:ascii="Helvetica 55 Roman" w:hAnsi="Helvetica 55 Roman" w:cs="HelveticaNeueLT Arabic 55 Roman"/>
          <w:sz w:val="20"/>
          <w:szCs w:val="20"/>
        </w:rPr>
        <w:t xml:space="preserve">national </w:t>
      </w:r>
      <w:r w:rsidRPr="00CE1562">
        <w:rPr>
          <w:rFonts w:ascii="Helvetica 55 Roman" w:hAnsi="Helvetica 55 Roman" w:cs="HelveticaNeueLT Arabic 55 Roman"/>
          <w:sz w:val="20"/>
          <w:szCs w:val="20"/>
        </w:rPr>
        <w:t xml:space="preserve">est </w:t>
      </w:r>
      <w:r w:rsidR="00CA5563" w:rsidRPr="00CE1562">
        <w:rPr>
          <w:rFonts w:ascii="Helvetica 55 Roman" w:hAnsi="Helvetica 55 Roman" w:cs="HelveticaNeueLT Arabic 55 Roman"/>
          <w:sz w:val="20"/>
          <w:szCs w:val="20"/>
        </w:rPr>
        <w:t>valable sur l’ensemble du périmètre de</w:t>
      </w:r>
      <w:r w:rsidR="005C02BE">
        <w:rPr>
          <w:rFonts w:ascii="Helvetica 55 Roman" w:hAnsi="Helvetica 55 Roman" w:cs="HelveticaNeueLT Arabic 55 Roman"/>
          <w:sz w:val="20"/>
          <w:szCs w:val="20"/>
        </w:rPr>
        <w:t xml:space="preserve"> l’Opérateur d’Immeuble</w:t>
      </w:r>
      <w:r w:rsidRPr="00CE1562">
        <w:rPr>
          <w:rFonts w:ascii="Helvetica 55 Roman" w:hAnsi="Helvetica 55 Roman" w:cs="HelveticaNeueLT Arabic 55 Roman"/>
          <w:sz w:val="20"/>
          <w:szCs w:val="20"/>
        </w:rPr>
        <w:t xml:space="preserve">, applicable pendant 12 mois et renouvelable par tacite reconduction. </w:t>
      </w:r>
    </w:p>
    <w:p w14:paraId="4B257E38" w14:textId="695DCD86"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Ce document représente le plan de prévention générique. A partir de ce document, </w:t>
      </w:r>
      <w:r w:rsidR="005C02BE">
        <w:rPr>
          <w:rFonts w:ascii="Helvetica 55 Roman" w:hAnsi="Helvetica 55 Roman" w:cs="HelveticaNeueLT Arabic 55 Roman"/>
          <w:sz w:val="20"/>
          <w:szCs w:val="20"/>
        </w:rPr>
        <w:t xml:space="preserve">l’Opérateur d’Immeuble </w:t>
      </w:r>
      <w:r w:rsidRPr="00CE1562">
        <w:rPr>
          <w:rFonts w:ascii="Helvetica 55 Roman" w:hAnsi="Helvetica 55 Roman" w:cs="HelveticaNeueLT Arabic 55 Roman"/>
          <w:sz w:val="20"/>
          <w:szCs w:val="20"/>
        </w:rPr>
        <w:t xml:space="preserve">va organiser systématiquement sur sa zone avec l’Opérateur ou son représentant les visites terrain. Ces visites d’inspections préalables communes réalisées sur le terrain ont pour objectif d’identifier un certain nombre de situations pour lesquelles une liste de risques et de moyens de prévention associés sera </w:t>
      </w:r>
      <w:proofErr w:type="spellStart"/>
      <w:r w:rsidRPr="00CE1562">
        <w:rPr>
          <w:rFonts w:ascii="Helvetica 55 Roman" w:hAnsi="Helvetica 55 Roman" w:cs="HelveticaNeueLT Arabic 55 Roman"/>
          <w:sz w:val="20"/>
          <w:szCs w:val="20"/>
        </w:rPr>
        <w:t>co-construite</w:t>
      </w:r>
      <w:proofErr w:type="spellEnd"/>
      <w:r w:rsidRPr="00CE1562">
        <w:rPr>
          <w:rFonts w:ascii="Helvetica 55 Roman" w:hAnsi="Helvetica 55 Roman" w:cs="HelveticaNeueLT Arabic 55 Roman"/>
          <w:sz w:val="20"/>
          <w:szCs w:val="20"/>
        </w:rPr>
        <w:t xml:space="preserve"> avec l’Opérateur ou son représentant </w:t>
      </w:r>
    </w:p>
    <w:p w14:paraId="4B257E39" w14:textId="77777777" w:rsidR="003C101C" w:rsidRPr="00CE1562" w:rsidRDefault="003C101C" w:rsidP="003C101C">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 partir du modèle de fiche d’analyse des risques présent dans ce PPR générique, l’unité d’intervention et l’Opérateur ou son représentant vont élaborer leur plan de prévention local qui sera signé par les deux parties et archivé. Suivant les cas, celui-ci pourra être complété, de pièces complémentaires.</w:t>
      </w:r>
    </w:p>
    <w:p w14:paraId="4B257E3A"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Idées forces</w:t>
      </w:r>
    </w:p>
    <w:p w14:paraId="4B257E3B"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Bien distinguer les consignes aux intervenants des mesures de prévention résultant de l’analyse en commun</w:t>
      </w:r>
    </w:p>
    <w:p w14:paraId="4B257E3C"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Bien distinguer ce qui relève</w:t>
      </w:r>
      <w:r w:rsidRPr="00CE1562">
        <w:rPr>
          <w:rFonts w:ascii="Helvetica 55 Roman" w:hAnsi="Helvetica 55 Roman" w:cs="Calibri"/>
          <w:sz w:val="20"/>
          <w:szCs w:val="20"/>
        </w:rPr>
        <w:t> </w:t>
      </w:r>
      <w:r w:rsidRPr="00CE1562">
        <w:rPr>
          <w:rFonts w:ascii="Helvetica 55 Roman" w:hAnsi="Helvetica 55 Roman" w:cs="HelveticaNeueLT Arabic 55 Roman"/>
          <w:sz w:val="20"/>
          <w:szCs w:val="20"/>
        </w:rPr>
        <w:t>:</w:t>
      </w:r>
    </w:p>
    <w:p w14:paraId="4B257E3D" w14:textId="77777777" w:rsidR="004C5B49" w:rsidRPr="00CE1562" w:rsidRDefault="003C101C" w:rsidP="003C101C">
      <w:pPr>
        <w:numPr>
          <w:ilvl w:val="0"/>
          <w:numId w:val="1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des </w:t>
      </w:r>
      <w:r w:rsidRPr="00CE1562">
        <w:rPr>
          <w:rFonts w:ascii="Helvetica 55 Roman" w:hAnsi="Helvetica 55 Roman" w:cs="HelveticaNeueLT Arabic 55 Roman"/>
          <w:b/>
          <w:sz w:val="20"/>
          <w:szCs w:val="20"/>
        </w:rPr>
        <w:t>a</w:t>
      </w:r>
      <w:r w:rsidRPr="00CE1562">
        <w:rPr>
          <w:rFonts w:ascii="Helvetica 55 Roman" w:hAnsi="Helvetica 55 Roman" w:cs="HelveticaNeueLT Arabic 55 Roman"/>
          <w:b/>
          <w:bCs/>
          <w:sz w:val="20"/>
          <w:szCs w:val="20"/>
        </w:rPr>
        <w:t xml:space="preserve">rmoires </w:t>
      </w:r>
      <w:r w:rsidRPr="00CE1562">
        <w:rPr>
          <w:rFonts w:ascii="Helvetica 55 Roman" w:hAnsi="Helvetica 55 Roman" w:cs="HelveticaNeueLT Arabic 55 Roman"/>
          <w:sz w:val="20"/>
          <w:szCs w:val="20"/>
        </w:rPr>
        <w:t xml:space="preserve">concernées par l’intervention </w:t>
      </w:r>
      <w:r w:rsidRPr="00CE1562">
        <w:rPr>
          <w:rFonts w:ascii="Helvetica 55 Roman" w:hAnsi="Helvetica 55 Roman" w:cs="HelveticaNeueLT Arabic 55 Roman"/>
          <w:i/>
          <w:sz w:val="20"/>
          <w:szCs w:val="20"/>
        </w:rPr>
        <w:t>et servant de</w:t>
      </w:r>
      <w:r w:rsidRPr="00CE1562">
        <w:rPr>
          <w:rFonts w:ascii="Helvetica 55 Roman" w:hAnsi="Helvetica 55 Roman" w:cs="HelveticaNeueLT Arabic 55 Roman"/>
          <w:sz w:val="20"/>
          <w:szCs w:val="20"/>
        </w:rPr>
        <w:t xml:space="preserve"> </w:t>
      </w:r>
      <w:r w:rsidRPr="00CE1562">
        <w:rPr>
          <w:rFonts w:ascii="Helvetica 55 Roman" w:hAnsi="Helvetica 55 Roman" w:cs="HelveticaNeueLT Arabic 55 Roman"/>
          <w:b/>
          <w:sz w:val="20"/>
          <w:szCs w:val="20"/>
        </w:rPr>
        <w:t xml:space="preserve">point de mutualisation extérieur </w:t>
      </w:r>
      <w:r w:rsidRPr="00CE1562">
        <w:rPr>
          <w:rFonts w:ascii="Helvetica 55 Roman" w:hAnsi="Helvetica 55 Roman" w:cs="HelveticaNeueLT Arabic 55 Roman"/>
          <w:sz w:val="20"/>
          <w:szCs w:val="20"/>
        </w:rPr>
        <w:t>(PM</w:t>
      </w:r>
      <w:r w:rsidR="004C5B49" w:rsidRPr="00CE1562">
        <w:rPr>
          <w:rFonts w:ascii="Helvetica 55 Roman" w:hAnsi="Helvetica 55 Roman" w:cs="HelveticaNeueLT Arabic 55 Roman"/>
          <w:sz w:val="20"/>
          <w:szCs w:val="20"/>
        </w:rPr>
        <w:t>E</w:t>
      </w:r>
      <w:r w:rsidRPr="00CE1562">
        <w:rPr>
          <w:rFonts w:ascii="Helvetica 55 Roman" w:hAnsi="Helvetica 55 Roman" w:cs="HelveticaNeueLT Arabic 55 Roman"/>
          <w:sz w:val="20"/>
          <w:szCs w:val="20"/>
        </w:rPr>
        <w:t>)</w:t>
      </w:r>
    </w:p>
    <w:p w14:paraId="4B257E3E" w14:textId="77777777" w:rsidR="003C101C" w:rsidRPr="00CE1562" w:rsidRDefault="003C101C" w:rsidP="003C101C">
      <w:pPr>
        <w:numPr>
          <w:ilvl w:val="0"/>
          <w:numId w:val="1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de l’</w:t>
      </w:r>
      <w:r w:rsidRPr="00CE1562">
        <w:rPr>
          <w:rFonts w:ascii="Helvetica 55 Roman" w:hAnsi="Helvetica 55 Roman" w:cs="HelveticaNeueLT Arabic 55 Roman"/>
          <w:b/>
          <w:bCs/>
          <w:sz w:val="20"/>
          <w:szCs w:val="20"/>
        </w:rPr>
        <w:t>activité</w:t>
      </w:r>
      <w:r w:rsidRPr="00CE1562">
        <w:rPr>
          <w:rFonts w:ascii="Helvetica 55 Roman" w:hAnsi="Helvetica 55 Roman" w:cs="HelveticaNeueLT Arabic 55 Roman"/>
          <w:sz w:val="20"/>
          <w:szCs w:val="20"/>
        </w:rPr>
        <w:t xml:space="preserve"> exercée – Pas d’interférence avec </w:t>
      </w:r>
      <w:r w:rsidR="00474B2A" w:rsidRPr="00CE1562">
        <w:rPr>
          <w:rFonts w:ascii="Helvetica 55 Roman" w:hAnsi="Helvetica 55 Roman" w:cs="HelveticaNeueLT Arabic 55 Roman"/>
          <w:sz w:val="20"/>
          <w:szCs w:val="20"/>
        </w:rPr>
        <w:t>RIP FTTH</w:t>
      </w:r>
      <w:r w:rsidRPr="00CE1562">
        <w:rPr>
          <w:rFonts w:ascii="Helvetica 55 Roman" w:hAnsi="Helvetica 55 Roman" w:cs="HelveticaNeueLT Arabic 55 Roman"/>
          <w:sz w:val="20"/>
          <w:szCs w:val="20"/>
        </w:rPr>
        <w:t xml:space="preserve">, responsabilité complète de </w:t>
      </w:r>
      <w:r w:rsidR="00643B93" w:rsidRPr="00CE1562">
        <w:rPr>
          <w:rFonts w:ascii="Helvetica 55 Roman" w:hAnsi="Helvetica 55 Roman" w:cs="HelveticaNeueLT Arabic 55 Roman"/>
          <w:sz w:val="20"/>
          <w:szCs w:val="20"/>
        </w:rPr>
        <w:t xml:space="preserve">l’Opérateur </w:t>
      </w:r>
      <w:r w:rsidRPr="00CE1562">
        <w:rPr>
          <w:rFonts w:ascii="Helvetica 55 Roman" w:hAnsi="Helvetica 55 Roman" w:cs="HelveticaNeueLT Arabic 55 Roman"/>
          <w:sz w:val="20"/>
          <w:szCs w:val="20"/>
        </w:rPr>
        <w:t>et de son</w:t>
      </w:r>
      <w:r w:rsidR="00643B93" w:rsidRPr="00CE1562">
        <w:rPr>
          <w:rFonts w:ascii="Helvetica 55 Roman" w:hAnsi="Helvetica 55 Roman" w:cs="HelveticaNeueLT Arabic 55 Roman"/>
          <w:sz w:val="20"/>
          <w:szCs w:val="20"/>
        </w:rPr>
        <w:t>(ses)</w:t>
      </w:r>
      <w:r w:rsidRPr="00CE1562">
        <w:rPr>
          <w:rFonts w:ascii="Helvetica 55 Roman" w:hAnsi="Helvetica 55 Roman" w:cs="HelveticaNeueLT Arabic 55 Roman"/>
          <w:sz w:val="20"/>
          <w:szCs w:val="20"/>
        </w:rPr>
        <w:t xml:space="preserve"> sous-traitant</w:t>
      </w:r>
      <w:r w:rsidR="00643B93" w:rsidRPr="00CE1562">
        <w:rPr>
          <w:rFonts w:ascii="Helvetica 55 Roman" w:hAnsi="Helvetica 55 Roman" w:cs="HelveticaNeueLT Arabic 55 Roman"/>
          <w:sz w:val="20"/>
          <w:szCs w:val="20"/>
        </w:rPr>
        <w:t>(s)</w:t>
      </w:r>
    </w:p>
    <w:p w14:paraId="4B257E3F" w14:textId="77777777" w:rsidR="003C101C" w:rsidRPr="00CE1562" w:rsidRDefault="003C101C" w:rsidP="002E542D">
      <w:pPr>
        <w:numPr>
          <w:ilvl w:val="0"/>
          <w:numId w:val="37"/>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Ne pas réécrire les documents de référence mais y faire référence (renvoi simple)</w:t>
      </w:r>
    </w:p>
    <w:p w14:paraId="4B257E40" w14:textId="77777777" w:rsidR="003C101C" w:rsidRPr="00CE1562" w:rsidRDefault="003C101C" w:rsidP="003C101C">
      <w:pPr>
        <w:pStyle w:val="Titre1"/>
        <w:rPr>
          <w:rFonts w:ascii="Helvetica 55 Roman" w:hAnsi="Helvetica 55 Roman" w:cs="HelveticaNeueLT Arabic 55 Roman"/>
        </w:rPr>
      </w:pPr>
      <w:r w:rsidRPr="00CE1562">
        <w:rPr>
          <w:rFonts w:ascii="Helvetica 55 Roman" w:hAnsi="Helvetica 55 Roman" w:cs="HelveticaNeueLT Arabic 55 Roman"/>
        </w:rPr>
        <w:t>Documents de référence</w:t>
      </w:r>
    </w:p>
    <w:p w14:paraId="4B257E41" w14:textId="77777777" w:rsidR="003C101C" w:rsidRPr="00CE1562" w:rsidRDefault="003C101C" w:rsidP="002E542D">
      <w:pPr>
        <w:numPr>
          <w:ilvl w:val="0"/>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Code du travail et textes d’application</w:t>
      </w:r>
    </w:p>
    <w:p w14:paraId="4B257E42"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Articles R.4511-1 et suivants</w:t>
      </w:r>
    </w:p>
    <w:p w14:paraId="4B257E43"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Arrêté du 19 mars 1993</w:t>
      </w:r>
    </w:p>
    <w:p w14:paraId="4B257E44" w14:textId="77777777" w:rsidR="003C101C" w:rsidRPr="00CE1562" w:rsidRDefault="003C101C" w:rsidP="002E542D">
      <w:pPr>
        <w:numPr>
          <w:ilvl w:val="1"/>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Décret 2010-1018 du 30 août 2010 (opérations sur les installations électriques)</w:t>
      </w:r>
    </w:p>
    <w:p w14:paraId="4B257E45" w14:textId="77777777" w:rsidR="003C101C" w:rsidRPr="00CE1562" w:rsidRDefault="003C101C" w:rsidP="002E542D">
      <w:pPr>
        <w:numPr>
          <w:ilvl w:val="0"/>
          <w:numId w:val="38"/>
        </w:numPr>
        <w:jc w:val="left"/>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Modes opératoires pour certaines activités à risques </w:t>
      </w:r>
      <w:r w:rsidRPr="00CE1562">
        <w:rPr>
          <w:rFonts w:ascii="Helvetica 55 Roman" w:hAnsi="Helvetica 55 Roman" w:cs="HelveticaNeueLT Arabic 55 Roman"/>
          <w:sz w:val="20"/>
          <w:szCs w:val="20"/>
        </w:rPr>
        <w:br/>
        <w:t>(téléchargeables sur le site de l’OPPBTP)</w:t>
      </w:r>
    </w:p>
    <w:p w14:paraId="4B257E46" w14:textId="77777777" w:rsidR="003C101C" w:rsidRPr="00CE1562" w:rsidRDefault="003C101C" w:rsidP="002E542D">
      <w:pPr>
        <w:numPr>
          <w:ilvl w:val="0"/>
          <w:numId w:val="38"/>
        </w:num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Publication UTE C 18-510</w:t>
      </w:r>
    </w:p>
    <w:p w14:paraId="4B257E47"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 xml:space="preserve">1 - Renseignements généraux </w:t>
      </w:r>
    </w:p>
    <w:p w14:paraId="4B257E48"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tbl>
      <w:tblPr>
        <w:tblW w:w="9778" w:type="dxa"/>
        <w:tblCellMar>
          <w:left w:w="70" w:type="dxa"/>
          <w:right w:w="70" w:type="dxa"/>
        </w:tblCellMar>
        <w:tblLook w:val="0000" w:firstRow="0" w:lastRow="0" w:firstColumn="0" w:lastColumn="0" w:noHBand="0" w:noVBand="0"/>
      </w:tblPr>
      <w:tblGrid>
        <w:gridCol w:w="1630"/>
        <w:gridCol w:w="2037"/>
        <w:gridCol w:w="2037"/>
        <w:gridCol w:w="2037"/>
        <w:gridCol w:w="2037"/>
      </w:tblGrid>
      <w:tr w:rsidR="003C101C" w:rsidRPr="00CE1562" w14:paraId="4B257E4B" w14:textId="77777777" w:rsidTr="003F501F">
        <w:trPr>
          <w:cantSplit/>
        </w:trPr>
        <w:tc>
          <w:tcPr>
            <w:tcW w:w="1630" w:type="dxa"/>
            <w:tcBorders>
              <w:top w:val="nil"/>
              <w:left w:val="nil"/>
              <w:bottom w:val="nil"/>
              <w:right w:val="nil"/>
            </w:tcBorders>
            <w:vAlign w:val="center"/>
          </w:tcPr>
          <w:p w14:paraId="4B257E49" w14:textId="77777777" w:rsidR="003C101C" w:rsidRPr="00CE1562" w:rsidRDefault="003C101C" w:rsidP="003F501F">
            <w:pPr>
              <w:jc w:val="center"/>
              <w:rPr>
                <w:rFonts w:ascii="Helvetica 55 Roman" w:hAnsi="Helvetica 55 Roman" w:cs="HelveticaNeueLT Arabic 55 Roman"/>
                <w:sz w:val="20"/>
                <w:szCs w:val="20"/>
              </w:rPr>
            </w:pPr>
          </w:p>
        </w:tc>
        <w:tc>
          <w:tcPr>
            <w:tcW w:w="8148" w:type="dxa"/>
            <w:gridSpan w:val="4"/>
            <w:tcBorders>
              <w:top w:val="single" w:sz="6" w:space="0" w:color="auto"/>
              <w:left w:val="single" w:sz="6" w:space="0" w:color="auto"/>
              <w:bottom w:val="single" w:sz="6" w:space="0" w:color="auto"/>
              <w:right w:val="single" w:sz="6" w:space="0" w:color="auto"/>
            </w:tcBorders>
            <w:vAlign w:val="center"/>
          </w:tcPr>
          <w:p w14:paraId="4B257E4A" w14:textId="2A6545CF" w:rsidR="003C101C" w:rsidRPr="00CE1562" w:rsidRDefault="008A3851" w:rsidP="003F501F">
            <w:pPr>
              <w:jc w:val="center"/>
              <w:rPr>
                <w:rFonts w:ascii="Helvetica 55 Roman" w:hAnsi="Helvetica 55 Roman" w:cs="HelveticaNeueLT Arabic 55 Roman"/>
              </w:rPr>
            </w:pPr>
            <w:r>
              <w:rPr>
                <w:rFonts w:ascii="Helvetica 55 Roman" w:hAnsi="Helvetica 55 Roman" w:cs="HelveticaNeueLT Arabic 55 Roman"/>
                <w:b/>
                <w:bCs/>
              </w:rPr>
              <w:t>Opérateur d’Immeuble</w:t>
            </w:r>
          </w:p>
        </w:tc>
      </w:tr>
      <w:tr w:rsidR="003C101C" w:rsidRPr="00CE1562" w14:paraId="4B257E51"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4C"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Unité / Service</w:t>
            </w:r>
          </w:p>
        </w:tc>
        <w:tc>
          <w:tcPr>
            <w:tcW w:w="2037" w:type="dxa"/>
            <w:tcBorders>
              <w:top w:val="single" w:sz="6" w:space="0" w:color="auto"/>
              <w:left w:val="single" w:sz="6" w:space="0" w:color="auto"/>
              <w:bottom w:val="single" w:sz="6" w:space="0" w:color="auto"/>
              <w:right w:val="single" w:sz="6" w:space="0" w:color="auto"/>
            </w:tcBorders>
          </w:tcPr>
          <w:p w14:paraId="4B257E4D"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4E"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4F"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0" w14:textId="77777777" w:rsidR="003C101C" w:rsidRPr="00CE1562" w:rsidRDefault="003C101C" w:rsidP="003F501F">
            <w:pPr>
              <w:rPr>
                <w:rFonts w:ascii="Helvetica 55 Roman" w:hAnsi="Helvetica 55 Roman" w:cs="HelveticaNeueLT Arabic 55 Roman"/>
              </w:rPr>
            </w:pPr>
          </w:p>
        </w:tc>
      </w:tr>
      <w:tr w:rsidR="003C101C" w:rsidRPr="00CE1562" w14:paraId="4B257E57"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2"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2037" w:type="dxa"/>
            <w:tcBorders>
              <w:top w:val="single" w:sz="6" w:space="0" w:color="auto"/>
              <w:left w:val="single" w:sz="6" w:space="0" w:color="auto"/>
              <w:bottom w:val="single" w:sz="6" w:space="0" w:color="auto"/>
              <w:right w:val="single" w:sz="6" w:space="0" w:color="auto"/>
            </w:tcBorders>
          </w:tcPr>
          <w:p w14:paraId="4B257E53"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4"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5"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6" w14:textId="77777777" w:rsidR="003C101C" w:rsidRPr="00CE1562" w:rsidRDefault="003C101C" w:rsidP="003F501F">
            <w:pPr>
              <w:rPr>
                <w:rFonts w:ascii="Helvetica 55 Roman" w:hAnsi="Helvetica 55 Roman" w:cs="HelveticaNeueLT Arabic 55 Roman"/>
              </w:rPr>
            </w:pPr>
          </w:p>
        </w:tc>
      </w:tr>
      <w:tr w:rsidR="003C101C" w:rsidRPr="00CE1562" w14:paraId="4B257E5D"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8"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Mobile</w:t>
            </w:r>
          </w:p>
        </w:tc>
        <w:tc>
          <w:tcPr>
            <w:tcW w:w="2037" w:type="dxa"/>
            <w:tcBorders>
              <w:top w:val="single" w:sz="6" w:space="0" w:color="auto"/>
              <w:left w:val="single" w:sz="6" w:space="0" w:color="auto"/>
              <w:bottom w:val="single" w:sz="6" w:space="0" w:color="auto"/>
              <w:right w:val="single" w:sz="6" w:space="0" w:color="auto"/>
            </w:tcBorders>
          </w:tcPr>
          <w:p w14:paraId="4B257E59"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A"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B"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5C" w14:textId="77777777" w:rsidR="003C101C" w:rsidRPr="00CE1562" w:rsidRDefault="003C101C" w:rsidP="003F501F">
            <w:pPr>
              <w:rPr>
                <w:rFonts w:ascii="Helvetica 55 Roman" w:hAnsi="Helvetica 55 Roman" w:cs="HelveticaNeueLT Arabic 55 Roman"/>
              </w:rPr>
            </w:pPr>
          </w:p>
        </w:tc>
      </w:tr>
      <w:tr w:rsidR="003C101C" w:rsidRPr="00CE1562" w14:paraId="4B257E63"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5E"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Mail</w:t>
            </w:r>
          </w:p>
        </w:tc>
        <w:tc>
          <w:tcPr>
            <w:tcW w:w="2037" w:type="dxa"/>
            <w:tcBorders>
              <w:top w:val="single" w:sz="6" w:space="0" w:color="auto"/>
              <w:left w:val="single" w:sz="6" w:space="0" w:color="auto"/>
              <w:bottom w:val="single" w:sz="6" w:space="0" w:color="auto"/>
              <w:right w:val="single" w:sz="6" w:space="0" w:color="auto"/>
            </w:tcBorders>
          </w:tcPr>
          <w:p w14:paraId="4B257E5F"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0"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1"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2" w14:textId="77777777" w:rsidR="003C101C" w:rsidRPr="00CE1562" w:rsidRDefault="003C101C" w:rsidP="003F501F">
            <w:pPr>
              <w:rPr>
                <w:rFonts w:ascii="Helvetica 55 Roman" w:hAnsi="Helvetica 55 Roman" w:cs="HelveticaNeueLT Arabic 55 Roman"/>
              </w:rPr>
            </w:pPr>
          </w:p>
        </w:tc>
      </w:tr>
      <w:tr w:rsidR="003C101C" w:rsidRPr="00CE1562" w14:paraId="4B257E69"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64"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Fax</w:t>
            </w:r>
          </w:p>
        </w:tc>
        <w:tc>
          <w:tcPr>
            <w:tcW w:w="2037" w:type="dxa"/>
            <w:tcBorders>
              <w:top w:val="single" w:sz="6" w:space="0" w:color="auto"/>
              <w:left w:val="single" w:sz="6" w:space="0" w:color="auto"/>
              <w:bottom w:val="single" w:sz="6" w:space="0" w:color="auto"/>
              <w:right w:val="single" w:sz="6" w:space="0" w:color="auto"/>
            </w:tcBorders>
          </w:tcPr>
          <w:p w14:paraId="4B257E65"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6"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7"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8" w14:textId="77777777" w:rsidR="003C101C" w:rsidRPr="00CE1562" w:rsidRDefault="003C101C" w:rsidP="003F501F">
            <w:pPr>
              <w:rPr>
                <w:rFonts w:ascii="Helvetica 55 Roman" w:hAnsi="Helvetica 55 Roman" w:cs="HelveticaNeueLT Arabic 55 Roman"/>
              </w:rPr>
            </w:pPr>
          </w:p>
        </w:tc>
      </w:tr>
      <w:tr w:rsidR="003C101C" w:rsidRPr="00CE1562" w14:paraId="4B257E6F"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6A"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2037" w:type="dxa"/>
            <w:tcBorders>
              <w:top w:val="single" w:sz="6" w:space="0" w:color="auto"/>
              <w:left w:val="single" w:sz="6" w:space="0" w:color="auto"/>
              <w:bottom w:val="single" w:sz="6" w:space="0" w:color="auto"/>
              <w:right w:val="single" w:sz="6" w:space="0" w:color="auto"/>
            </w:tcBorders>
          </w:tcPr>
          <w:p w14:paraId="4B257E6B"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C"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D"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6E" w14:textId="77777777" w:rsidR="003C101C" w:rsidRPr="00CE1562" w:rsidRDefault="003C101C" w:rsidP="003F501F">
            <w:pPr>
              <w:rPr>
                <w:rFonts w:ascii="Helvetica 55 Roman" w:hAnsi="Helvetica 55 Roman" w:cs="HelveticaNeueLT Arabic 55 Roman"/>
              </w:rPr>
            </w:pPr>
          </w:p>
        </w:tc>
      </w:tr>
      <w:tr w:rsidR="003C101C" w:rsidRPr="00CE1562" w14:paraId="4B257E75" w14:textId="77777777" w:rsidTr="003F501F">
        <w:trPr>
          <w:cantSplit/>
        </w:trPr>
        <w:tc>
          <w:tcPr>
            <w:tcW w:w="1630" w:type="dxa"/>
            <w:tcBorders>
              <w:top w:val="single" w:sz="6" w:space="0" w:color="auto"/>
              <w:left w:val="single" w:sz="6" w:space="0" w:color="auto"/>
              <w:bottom w:val="single" w:sz="6" w:space="0" w:color="auto"/>
              <w:right w:val="nil"/>
            </w:tcBorders>
            <w:vAlign w:val="center"/>
          </w:tcPr>
          <w:p w14:paraId="4B257E70"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Qualité</w:t>
            </w:r>
          </w:p>
        </w:tc>
        <w:tc>
          <w:tcPr>
            <w:tcW w:w="2037" w:type="dxa"/>
            <w:tcBorders>
              <w:top w:val="single" w:sz="6" w:space="0" w:color="auto"/>
              <w:left w:val="single" w:sz="6" w:space="0" w:color="auto"/>
              <w:bottom w:val="single" w:sz="6" w:space="0" w:color="auto"/>
              <w:right w:val="single" w:sz="6" w:space="0" w:color="auto"/>
            </w:tcBorders>
          </w:tcPr>
          <w:p w14:paraId="4B257E71"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2"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3"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4" w14:textId="77777777" w:rsidR="003C101C" w:rsidRPr="00CE1562" w:rsidRDefault="003C101C" w:rsidP="003F501F">
            <w:pPr>
              <w:rPr>
                <w:rFonts w:ascii="Helvetica 55 Roman" w:hAnsi="Helvetica 55 Roman" w:cs="HelveticaNeueLT Arabic 55 Roman"/>
              </w:rPr>
            </w:pPr>
          </w:p>
        </w:tc>
      </w:tr>
      <w:tr w:rsidR="003C101C" w:rsidRPr="00CE1562" w14:paraId="4B257E7B" w14:textId="77777777" w:rsidTr="003F501F">
        <w:trPr>
          <w:cantSplit/>
          <w:trHeight w:val="567"/>
        </w:trPr>
        <w:tc>
          <w:tcPr>
            <w:tcW w:w="1630" w:type="dxa"/>
            <w:tcBorders>
              <w:top w:val="single" w:sz="6" w:space="0" w:color="auto"/>
              <w:left w:val="single" w:sz="6" w:space="0" w:color="auto"/>
              <w:bottom w:val="single" w:sz="6" w:space="0" w:color="auto"/>
              <w:right w:val="nil"/>
            </w:tcBorders>
            <w:vAlign w:val="center"/>
          </w:tcPr>
          <w:p w14:paraId="4B257E76" w14:textId="77777777" w:rsidR="003C101C" w:rsidRPr="00CE1562" w:rsidRDefault="003C101C"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Signature</w:t>
            </w:r>
          </w:p>
        </w:tc>
        <w:tc>
          <w:tcPr>
            <w:tcW w:w="2037" w:type="dxa"/>
            <w:tcBorders>
              <w:top w:val="single" w:sz="6" w:space="0" w:color="auto"/>
              <w:left w:val="single" w:sz="6" w:space="0" w:color="auto"/>
              <w:bottom w:val="single" w:sz="6" w:space="0" w:color="auto"/>
              <w:right w:val="single" w:sz="6" w:space="0" w:color="auto"/>
            </w:tcBorders>
          </w:tcPr>
          <w:p w14:paraId="4B257E77"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8"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9" w14:textId="77777777" w:rsidR="003C101C" w:rsidRPr="00CE1562" w:rsidRDefault="003C101C" w:rsidP="003F501F">
            <w:pPr>
              <w:rPr>
                <w:rFonts w:ascii="Helvetica 55 Roman" w:hAnsi="Helvetica 55 Roman" w:cs="HelveticaNeueLT Arabic 55 Roman"/>
              </w:rPr>
            </w:pPr>
          </w:p>
        </w:tc>
        <w:tc>
          <w:tcPr>
            <w:tcW w:w="2037" w:type="dxa"/>
            <w:tcBorders>
              <w:top w:val="single" w:sz="6" w:space="0" w:color="auto"/>
              <w:left w:val="single" w:sz="6" w:space="0" w:color="auto"/>
              <w:bottom w:val="single" w:sz="6" w:space="0" w:color="auto"/>
              <w:right w:val="single" w:sz="6" w:space="0" w:color="auto"/>
            </w:tcBorders>
          </w:tcPr>
          <w:p w14:paraId="4B257E7A" w14:textId="77777777" w:rsidR="003C101C" w:rsidRPr="00CE1562" w:rsidRDefault="003C101C" w:rsidP="003F501F">
            <w:pPr>
              <w:rPr>
                <w:rFonts w:ascii="Helvetica 55 Roman" w:hAnsi="Helvetica 55 Roman" w:cs="HelveticaNeueLT Arabic 55 Roman"/>
              </w:rPr>
            </w:pPr>
          </w:p>
        </w:tc>
      </w:tr>
    </w:tbl>
    <w:p w14:paraId="4B257E7C" w14:textId="77777777" w:rsidR="003C101C" w:rsidRPr="00CE1562" w:rsidRDefault="003C101C" w:rsidP="003C101C">
      <w:pPr>
        <w:rPr>
          <w:rFonts w:ascii="Helvetica 55 Roman" w:hAnsi="Helvetica 55 Roman" w:cs="HelveticaNeueLT Arabic 55 Roman"/>
        </w:rPr>
      </w:pPr>
    </w:p>
    <w:tbl>
      <w:tblPr>
        <w:tblW w:w="7775" w:type="dxa"/>
        <w:tblLayout w:type="fixed"/>
        <w:tblCellMar>
          <w:left w:w="70" w:type="dxa"/>
          <w:right w:w="70" w:type="dxa"/>
        </w:tblCellMar>
        <w:tblLook w:val="0000" w:firstRow="0" w:lastRow="0" w:firstColumn="0" w:lastColumn="0" w:noHBand="0" w:noVBand="0"/>
      </w:tblPr>
      <w:tblGrid>
        <w:gridCol w:w="1552"/>
        <w:gridCol w:w="2126"/>
        <w:gridCol w:w="1984"/>
        <w:gridCol w:w="2113"/>
      </w:tblGrid>
      <w:tr w:rsidR="00316857" w:rsidRPr="00CE1562" w14:paraId="4B257E81"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7D" w14:textId="77777777" w:rsidR="00316857" w:rsidRPr="00CE1562" w:rsidRDefault="00316857" w:rsidP="003F501F">
            <w:pPr>
              <w:jc w:val="center"/>
              <w:rPr>
                <w:rFonts w:ascii="Helvetica 55 Roman" w:hAnsi="Helvetica 55 Roman" w:cs="HelveticaNeueLT Arabic 55 Roman"/>
                <w:sz w:val="20"/>
                <w:szCs w:val="20"/>
              </w:rPr>
            </w:pPr>
          </w:p>
        </w:tc>
        <w:tc>
          <w:tcPr>
            <w:tcW w:w="2126" w:type="dxa"/>
            <w:tcBorders>
              <w:top w:val="single" w:sz="6" w:space="0" w:color="auto"/>
              <w:left w:val="single" w:sz="6" w:space="0" w:color="auto"/>
              <w:bottom w:val="single" w:sz="6" w:space="0" w:color="auto"/>
              <w:right w:val="single" w:sz="6" w:space="0" w:color="auto"/>
            </w:tcBorders>
            <w:vAlign w:val="center"/>
          </w:tcPr>
          <w:p w14:paraId="4B257E7E"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b/>
                <w:bCs/>
              </w:rPr>
              <w:t>Opérateur</w:t>
            </w:r>
          </w:p>
        </w:tc>
        <w:tc>
          <w:tcPr>
            <w:tcW w:w="1984" w:type="dxa"/>
            <w:tcBorders>
              <w:top w:val="single" w:sz="6" w:space="0" w:color="auto"/>
              <w:left w:val="single" w:sz="6" w:space="0" w:color="auto"/>
              <w:bottom w:val="single" w:sz="6" w:space="0" w:color="auto"/>
              <w:right w:val="single" w:sz="6" w:space="0" w:color="auto"/>
            </w:tcBorders>
            <w:vAlign w:val="center"/>
          </w:tcPr>
          <w:p w14:paraId="4B257E7F"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rPr>
              <w:t>Sous-traitant</w:t>
            </w:r>
          </w:p>
        </w:tc>
        <w:tc>
          <w:tcPr>
            <w:tcW w:w="2113" w:type="dxa"/>
            <w:tcBorders>
              <w:top w:val="single" w:sz="6" w:space="0" w:color="auto"/>
              <w:left w:val="single" w:sz="6" w:space="0" w:color="auto"/>
              <w:bottom w:val="single" w:sz="6" w:space="0" w:color="auto"/>
              <w:right w:val="single" w:sz="6" w:space="0" w:color="auto"/>
            </w:tcBorders>
            <w:vAlign w:val="center"/>
          </w:tcPr>
          <w:p w14:paraId="4B257E80" w14:textId="77777777" w:rsidR="00316857" w:rsidRPr="00CE1562" w:rsidRDefault="00316857" w:rsidP="003F501F">
            <w:pPr>
              <w:jc w:val="center"/>
              <w:rPr>
                <w:rFonts w:ascii="Helvetica 55 Roman" w:hAnsi="Helvetica 55 Roman" w:cs="HelveticaNeueLT Arabic 55 Roman"/>
              </w:rPr>
            </w:pPr>
            <w:r w:rsidRPr="00CE1562">
              <w:rPr>
                <w:rFonts w:ascii="Helvetica 55 Roman" w:hAnsi="Helvetica 55 Roman" w:cs="HelveticaNeueLT Arabic 55 Roman"/>
              </w:rPr>
              <w:t>Sous-traitant</w:t>
            </w:r>
          </w:p>
        </w:tc>
      </w:tr>
      <w:tr w:rsidR="00316857" w:rsidRPr="00CE1562" w14:paraId="4B257E86"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2"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Raison sociale</w:t>
            </w:r>
          </w:p>
        </w:tc>
        <w:tc>
          <w:tcPr>
            <w:tcW w:w="2126" w:type="dxa"/>
            <w:tcBorders>
              <w:top w:val="single" w:sz="6" w:space="0" w:color="auto"/>
              <w:left w:val="single" w:sz="6" w:space="0" w:color="auto"/>
              <w:bottom w:val="single" w:sz="6" w:space="0" w:color="auto"/>
              <w:right w:val="single" w:sz="6" w:space="0" w:color="auto"/>
            </w:tcBorders>
          </w:tcPr>
          <w:p w14:paraId="4B257E83"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4"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5" w14:textId="77777777" w:rsidR="00316857" w:rsidRPr="00CE1562" w:rsidRDefault="00316857" w:rsidP="003F501F">
            <w:pPr>
              <w:rPr>
                <w:rFonts w:ascii="Helvetica 55 Roman" w:hAnsi="Helvetica 55 Roman" w:cs="HelveticaNeueLT Arabic 55 Roman"/>
              </w:rPr>
            </w:pPr>
          </w:p>
        </w:tc>
      </w:tr>
      <w:tr w:rsidR="00316857" w:rsidRPr="00CE1562" w14:paraId="4B257E8B"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7"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2126" w:type="dxa"/>
            <w:tcBorders>
              <w:top w:val="single" w:sz="6" w:space="0" w:color="auto"/>
              <w:left w:val="single" w:sz="6" w:space="0" w:color="auto"/>
              <w:bottom w:val="single" w:sz="6" w:space="0" w:color="auto"/>
              <w:right w:val="single" w:sz="6" w:space="0" w:color="auto"/>
            </w:tcBorders>
          </w:tcPr>
          <w:p w14:paraId="4B257E88"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9"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A" w14:textId="77777777" w:rsidR="00316857" w:rsidRPr="00CE1562" w:rsidRDefault="00316857" w:rsidP="003F501F">
            <w:pPr>
              <w:rPr>
                <w:rFonts w:ascii="Helvetica 55 Roman" w:hAnsi="Helvetica 55 Roman" w:cs="HelveticaNeueLT Arabic 55 Roman"/>
              </w:rPr>
            </w:pPr>
          </w:p>
        </w:tc>
      </w:tr>
      <w:tr w:rsidR="00316857" w:rsidRPr="00CE1562" w14:paraId="4B257E90"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8C"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Mobile</w:t>
            </w:r>
          </w:p>
        </w:tc>
        <w:tc>
          <w:tcPr>
            <w:tcW w:w="2126" w:type="dxa"/>
            <w:tcBorders>
              <w:top w:val="single" w:sz="6" w:space="0" w:color="auto"/>
              <w:left w:val="single" w:sz="6" w:space="0" w:color="auto"/>
              <w:bottom w:val="single" w:sz="6" w:space="0" w:color="auto"/>
              <w:right w:val="single" w:sz="6" w:space="0" w:color="auto"/>
            </w:tcBorders>
          </w:tcPr>
          <w:p w14:paraId="4B257E8D"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8E"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8F" w14:textId="77777777" w:rsidR="00316857" w:rsidRPr="00CE1562" w:rsidRDefault="00316857" w:rsidP="003F501F">
            <w:pPr>
              <w:rPr>
                <w:rFonts w:ascii="Helvetica 55 Roman" w:hAnsi="Helvetica 55 Roman" w:cs="HelveticaNeueLT Arabic 55 Roman"/>
              </w:rPr>
            </w:pPr>
          </w:p>
        </w:tc>
      </w:tr>
      <w:tr w:rsidR="00316857" w:rsidRPr="00CE1562" w14:paraId="4B257E95"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1"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Mail</w:t>
            </w:r>
          </w:p>
        </w:tc>
        <w:tc>
          <w:tcPr>
            <w:tcW w:w="2126" w:type="dxa"/>
            <w:tcBorders>
              <w:top w:val="single" w:sz="6" w:space="0" w:color="auto"/>
              <w:left w:val="single" w:sz="6" w:space="0" w:color="auto"/>
              <w:bottom w:val="single" w:sz="6" w:space="0" w:color="auto"/>
              <w:right w:val="single" w:sz="6" w:space="0" w:color="auto"/>
            </w:tcBorders>
          </w:tcPr>
          <w:p w14:paraId="4B257E92"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3"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4" w14:textId="77777777" w:rsidR="00316857" w:rsidRPr="00CE1562" w:rsidRDefault="00316857" w:rsidP="003F501F">
            <w:pPr>
              <w:rPr>
                <w:rFonts w:ascii="Helvetica 55 Roman" w:hAnsi="Helvetica 55 Roman" w:cs="HelveticaNeueLT Arabic 55 Roman"/>
              </w:rPr>
            </w:pPr>
          </w:p>
        </w:tc>
      </w:tr>
      <w:tr w:rsidR="00316857" w:rsidRPr="00CE1562" w14:paraId="4B257E9A"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6"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Fax</w:t>
            </w:r>
          </w:p>
        </w:tc>
        <w:tc>
          <w:tcPr>
            <w:tcW w:w="2126" w:type="dxa"/>
            <w:tcBorders>
              <w:top w:val="single" w:sz="6" w:space="0" w:color="auto"/>
              <w:left w:val="single" w:sz="6" w:space="0" w:color="auto"/>
              <w:bottom w:val="single" w:sz="6" w:space="0" w:color="auto"/>
              <w:right w:val="single" w:sz="6" w:space="0" w:color="auto"/>
            </w:tcBorders>
          </w:tcPr>
          <w:p w14:paraId="4B257E97"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8"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9" w14:textId="77777777" w:rsidR="00316857" w:rsidRPr="00CE1562" w:rsidRDefault="00316857" w:rsidP="003F501F">
            <w:pPr>
              <w:rPr>
                <w:rFonts w:ascii="Helvetica 55 Roman" w:hAnsi="Helvetica 55 Roman" w:cs="HelveticaNeueLT Arabic 55 Roman"/>
              </w:rPr>
            </w:pPr>
          </w:p>
        </w:tc>
      </w:tr>
      <w:tr w:rsidR="00316857" w:rsidRPr="00CE1562" w14:paraId="4B257E9F"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9B"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2126" w:type="dxa"/>
            <w:tcBorders>
              <w:top w:val="single" w:sz="6" w:space="0" w:color="auto"/>
              <w:left w:val="single" w:sz="6" w:space="0" w:color="auto"/>
              <w:bottom w:val="single" w:sz="6" w:space="0" w:color="auto"/>
              <w:right w:val="single" w:sz="6" w:space="0" w:color="auto"/>
            </w:tcBorders>
          </w:tcPr>
          <w:p w14:paraId="4B257E9C"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9D"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9E" w14:textId="77777777" w:rsidR="00316857" w:rsidRPr="00CE1562" w:rsidRDefault="00316857" w:rsidP="003F501F">
            <w:pPr>
              <w:rPr>
                <w:rFonts w:ascii="Helvetica 55 Roman" w:hAnsi="Helvetica 55 Roman" w:cs="HelveticaNeueLT Arabic 55 Roman"/>
              </w:rPr>
            </w:pPr>
          </w:p>
        </w:tc>
      </w:tr>
      <w:tr w:rsidR="00316857" w:rsidRPr="00CE1562" w14:paraId="4B257EA4" w14:textId="77777777" w:rsidTr="002526F5">
        <w:trPr>
          <w:cantSplit/>
        </w:trPr>
        <w:tc>
          <w:tcPr>
            <w:tcW w:w="1552" w:type="dxa"/>
            <w:tcBorders>
              <w:top w:val="single" w:sz="6" w:space="0" w:color="auto"/>
              <w:left w:val="single" w:sz="6" w:space="0" w:color="auto"/>
              <w:bottom w:val="single" w:sz="6" w:space="0" w:color="auto"/>
              <w:right w:val="nil"/>
            </w:tcBorders>
            <w:vAlign w:val="center"/>
          </w:tcPr>
          <w:p w14:paraId="4B257EA0"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Qualité</w:t>
            </w:r>
          </w:p>
        </w:tc>
        <w:tc>
          <w:tcPr>
            <w:tcW w:w="2126" w:type="dxa"/>
            <w:tcBorders>
              <w:top w:val="single" w:sz="6" w:space="0" w:color="auto"/>
              <w:left w:val="single" w:sz="6" w:space="0" w:color="auto"/>
              <w:bottom w:val="single" w:sz="6" w:space="0" w:color="auto"/>
              <w:right w:val="single" w:sz="6" w:space="0" w:color="auto"/>
            </w:tcBorders>
          </w:tcPr>
          <w:p w14:paraId="4B257EA1"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A2"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A3" w14:textId="77777777" w:rsidR="00316857" w:rsidRPr="00CE1562" w:rsidRDefault="00316857" w:rsidP="003F501F">
            <w:pPr>
              <w:rPr>
                <w:rFonts w:ascii="Helvetica 55 Roman" w:hAnsi="Helvetica 55 Roman" w:cs="HelveticaNeueLT Arabic 55 Roman"/>
              </w:rPr>
            </w:pPr>
          </w:p>
        </w:tc>
      </w:tr>
      <w:tr w:rsidR="00316857" w:rsidRPr="00CE1562" w14:paraId="4B257EA9" w14:textId="77777777" w:rsidTr="002526F5">
        <w:trPr>
          <w:cantSplit/>
          <w:trHeight w:val="567"/>
        </w:trPr>
        <w:tc>
          <w:tcPr>
            <w:tcW w:w="1552" w:type="dxa"/>
            <w:tcBorders>
              <w:top w:val="single" w:sz="6" w:space="0" w:color="auto"/>
              <w:left w:val="single" w:sz="6" w:space="0" w:color="auto"/>
              <w:bottom w:val="single" w:sz="6" w:space="0" w:color="auto"/>
              <w:right w:val="nil"/>
            </w:tcBorders>
            <w:vAlign w:val="center"/>
          </w:tcPr>
          <w:p w14:paraId="4B257EA5" w14:textId="77777777" w:rsidR="00316857" w:rsidRPr="00CE1562" w:rsidRDefault="00316857"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Signature</w:t>
            </w:r>
          </w:p>
        </w:tc>
        <w:tc>
          <w:tcPr>
            <w:tcW w:w="2126" w:type="dxa"/>
            <w:tcBorders>
              <w:top w:val="single" w:sz="6" w:space="0" w:color="auto"/>
              <w:left w:val="single" w:sz="6" w:space="0" w:color="auto"/>
              <w:bottom w:val="single" w:sz="6" w:space="0" w:color="auto"/>
              <w:right w:val="single" w:sz="6" w:space="0" w:color="auto"/>
            </w:tcBorders>
          </w:tcPr>
          <w:p w14:paraId="4B257EA6" w14:textId="77777777" w:rsidR="00316857" w:rsidRPr="00CE1562" w:rsidRDefault="00316857" w:rsidP="003F501F">
            <w:pPr>
              <w:rPr>
                <w:rFonts w:ascii="Helvetica 55 Roman" w:hAnsi="Helvetica 55 Roman" w:cs="HelveticaNeueLT Arabic 55 Roman"/>
              </w:rPr>
            </w:pPr>
          </w:p>
        </w:tc>
        <w:tc>
          <w:tcPr>
            <w:tcW w:w="1984" w:type="dxa"/>
            <w:tcBorders>
              <w:top w:val="single" w:sz="6" w:space="0" w:color="auto"/>
              <w:left w:val="single" w:sz="6" w:space="0" w:color="auto"/>
              <w:bottom w:val="single" w:sz="6" w:space="0" w:color="auto"/>
              <w:right w:val="single" w:sz="6" w:space="0" w:color="auto"/>
            </w:tcBorders>
          </w:tcPr>
          <w:p w14:paraId="4B257EA7" w14:textId="77777777" w:rsidR="00316857" w:rsidRPr="00CE1562" w:rsidRDefault="00316857" w:rsidP="003F501F">
            <w:pPr>
              <w:rPr>
                <w:rFonts w:ascii="Helvetica 55 Roman" w:hAnsi="Helvetica 55 Roman" w:cs="HelveticaNeueLT Arabic 55 Roman"/>
              </w:rPr>
            </w:pPr>
          </w:p>
        </w:tc>
        <w:tc>
          <w:tcPr>
            <w:tcW w:w="2113" w:type="dxa"/>
            <w:tcBorders>
              <w:top w:val="single" w:sz="6" w:space="0" w:color="auto"/>
              <w:left w:val="single" w:sz="6" w:space="0" w:color="auto"/>
              <w:bottom w:val="single" w:sz="6" w:space="0" w:color="auto"/>
              <w:right w:val="single" w:sz="6" w:space="0" w:color="auto"/>
            </w:tcBorders>
          </w:tcPr>
          <w:p w14:paraId="4B257EA8" w14:textId="77777777" w:rsidR="00316857" w:rsidRPr="00CE1562" w:rsidRDefault="00316857" w:rsidP="003F501F">
            <w:pPr>
              <w:rPr>
                <w:rFonts w:ascii="Helvetica 55 Roman" w:hAnsi="Helvetica 55 Roman" w:cs="HelveticaNeueLT Arabic 55 Roman"/>
              </w:rPr>
            </w:pPr>
          </w:p>
        </w:tc>
      </w:tr>
    </w:tbl>
    <w:p w14:paraId="4B257EAA" w14:textId="77777777" w:rsidR="003C101C" w:rsidRPr="00CE1562" w:rsidRDefault="003C101C" w:rsidP="003C101C">
      <w:pPr>
        <w:rPr>
          <w:rFonts w:ascii="Helvetica 55 Roman" w:hAnsi="Helvetica 55 Roman" w:cs="HelveticaNeueLT Arabic 55 Roman"/>
          <w:b/>
          <w:bCs/>
        </w:rPr>
      </w:pPr>
    </w:p>
    <w:tbl>
      <w:tblPr>
        <w:tblW w:w="9709" w:type="dxa"/>
        <w:tblLayout w:type="fixed"/>
        <w:tblCellMar>
          <w:left w:w="70" w:type="dxa"/>
          <w:right w:w="70" w:type="dxa"/>
        </w:tblCellMar>
        <w:tblLook w:val="0000" w:firstRow="0" w:lastRow="0" w:firstColumn="0" w:lastColumn="0" w:noHBand="0" w:noVBand="0"/>
      </w:tblPr>
      <w:tblGrid>
        <w:gridCol w:w="9709"/>
      </w:tblGrid>
      <w:tr w:rsidR="003C101C" w:rsidRPr="00CE1562" w14:paraId="4B257EAE" w14:textId="77777777" w:rsidTr="005829F1">
        <w:trPr>
          <w:cantSplit/>
          <w:trHeight w:val="2835"/>
        </w:trPr>
        <w:tc>
          <w:tcPr>
            <w:tcW w:w="9709" w:type="dxa"/>
            <w:tcBorders>
              <w:top w:val="single" w:sz="6" w:space="0" w:color="auto"/>
              <w:left w:val="single" w:sz="6" w:space="0" w:color="auto"/>
              <w:bottom w:val="single" w:sz="6" w:space="0" w:color="auto"/>
              <w:right w:val="single" w:sz="6" w:space="0" w:color="auto"/>
            </w:tcBorders>
          </w:tcPr>
          <w:p w14:paraId="4B257EAB" w14:textId="0F13404B" w:rsidR="003C101C" w:rsidRPr="00CE1562" w:rsidRDefault="003C101C" w:rsidP="003F501F">
            <w:pPr>
              <w:rPr>
                <w:rFonts w:ascii="Helvetica 55 Roman" w:hAnsi="Helvetica 55 Roman" w:cs="HelveticaNeueLT Arabic 55 Roman"/>
                <w:b/>
                <w:bCs/>
              </w:rPr>
            </w:pPr>
            <w:r w:rsidRPr="00CE1562">
              <w:rPr>
                <w:rFonts w:ascii="Helvetica 55 Roman" w:hAnsi="Helvetica 55 Roman" w:cs="HelveticaNeueLT Arabic 55 Roman"/>
                <w:b/>
                <w:bCs/>
              </w:rPr>
              <w:t xml:space="preserve">AVIS des Comités Hygiène Sécurité Conditions Travail </w:t>
            </w:r>
            <w:r w:rsidRPr="00CE1562">
              <w:rPr>
                <w:rFonts w:ascii="Helvetica 55 Roman" w:hAnsi="Helvetica 55 Roman" w:cs="HelveticaNeueLT Arabic 55 Roman"/>
              </w:rPr>
              <w:t>(</w:t>
            </w:r>
            <w:r w:rsidR="008A3851">
              <w:rPr>
                <w:rFonts w:ascii="Helvetica 55 Roman" w:hAnsi="Helvetica 55 Roman" w:cs="HelveticaNeueLT Arabic 55 Roman"/>
              </w:rPr>
              <w:t>Opérateur d’Immeuble</w:t>
            </w:r>
            <w:r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Opérateur</w:t>
            </w:r>
            <w:r w:rsidRPr="00CE1562">
              <w:rPr>
                <w:rFonts w:ascii="Helvetica 55 Roman" w:hAnsi="Helvetica 55 Roman" w:cs="HelveticaNeueLT Arabic 55 Roman"/>
              </w:rPr>
              <w:t>, sous-traitants)</w:t>
            </w:r>
            <w:r w:rsidRPr="00CE1562">
              <w:rPr>
                <w:rFonts w:ascii="Helvetica 55 Roman" w:hAnsi="Helvetica 55 Roman" w:cs="HelveticaNeueLT Arabic 55 Roman"/>
                <w:b/>
                <w:bCs/>
              </w:rPr>
              <w:t xml:space="preserve"> :</w:t>
            </w:r>
          </w:p>
          <w:p w14:paraId="4B257EAC" w14:textId="77777777" w:rsidR="003C101C" w:rsidRPr="00CE1562" w:rsidRDefault="003C101C" w:rsidP="003F501F">
            <w:pPr>
              <w:rPr>
                <w:rFonts w:ascii="Helvetica 55 Roman" w:hAnsi="Helvetica 55 Roman" w:cs="HelveticaNeueLT Arabic 55 Roman"/>
                <w:b/>
                <w:bCs/>
              </w:rPr>
            </w:pPr>
          </w:p>
          <w:p w14:paraId="4B257EAD" w14:textId="77777777" w:rsidR="003C101C" w:rsidRPr="00CE1562" w:rsidRDefault="003C101C" w:rsidP="003F501F">
            <w:pPr>
              <w:rPr>
                <w:rFonts w:ascii="Helvetica 55 Roman" w:hAnsi="Helvetica 55 Roman" w:cs="HelveticaNeueLT Arabic 55 Roman"/>
                <w:b/>
                <w:bCs/>
                <w:i/>
              </w:rPr>
            </w:pPr>
            <w:r w:rsidRPr="00CE1562">
              <w:rPr>
                <w:rFonts w:ascii="Helvetica 55 Roman" w:hAnsi="Helvetica 55 Roman" w:cs="HelveticaNeueLT Arabic 55 Roman"/>
                <w:b/>
                <w:bCs/>
                <w:i/>
              </w:rPr>
              <w:t xml:space="preserve">(A compléter lors des visites d’inspections préalables sur les sites) </w:t>
            </w:r>
          </w:p>
        </w:tc>
      </w:tr>
      <w:tr w:rsidR="003C101C" w:rsidRPr="00CE1562" w14:paraId="4B257EB3" w14:textId="77777777" w:rsidTr="005829F1">
        <w:trPr>
          <w:cantSplit/>
          <w:trHeight w:val="2835"/>
        </w:trPr>
        <w:tc>
          <w:tcPr>
            <w:tcW w:w="9709" w:type="dxa"/>
            <w:tcBorders>
              <w:top w:val="single" w:sz="6" w:space="0" w:color="auto"/>
              <w:left w:val="single" w:sz="6" w:space="0" w:color="auto"/>
              <w:bottom w:val="single" w:sz="6" w:space="0" w:color="auto"/>
              <w:right w:val="single" w:sz="6" w:space="0" w:color="auto"/>
            </w:tcBorders>
          </w:tcPr>
          <w:p w14:paraId="4B257EB0" w14:textId="0155B107" w:rsidR="003C101C" w:rsidRPr="00CE1562" w:rsidRDefault="003C101C" w:rsidP="003F501F">
            <w:pPr>
              <w:rPr>
                <w:rFonts w:ascii="Helvetica 55 Roman" w:hAnsi="Helvetica 55 Roman" w:cs="HelveticaNeueLT Arabic 55 Roman"/>
              </w:rPr>
            </w:pPr>
            <w:r w:rsidRPr="00CE1562">
              <w:rPr>
                <w:rFonts w:ascii="Helvetica 55 Roman" w:hAnsi="Helvetica 55 Roman" w:cs="HelveticaNeueLT Arabic 55 Roman"/>
                <w:b/>
                <w:bCs/>
              </w:rPr>
              <w:lastRenderedPageBreak/>
              <w:t>AVIS des médecins du travail</w:t>
            </w:r>
            <w:r w:rsidRPr="00CE1562">
              <w:rPr>
                <w:rFonts w:ascii="Helvetica 55 Roman" w:hAnsi="Helvetica 55 Roman" w:cs="HelveticaNeueLT Arabic 55 Roman"/>
              </w:rPr>
              <w:t xml:space="preserve"> (</w:t>
            </w:r>
            <w:r w:rsidR="008A3851">
              <w:rPr>
                <w:rFonts w:ascii="Helvetica 55 Roman" w:hAnsi="Helvetica 55 Roman" w:cs="HelveticaNeueLT Arabic 55 Roman"/>
              </w:rPr>
              <w:t>Opérateur d’Immeuble</w:t>
            </w:r>
            <w:r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Opérateur</w:t>
            </w:r>
            <w:r w:rsidRPr="00CE1562">
              <w:rPr>
                <w:rFonts w:ascii="Helvetica 55 Roman" w:hAnsi="Helvetica 55 Roman" w:cs="HelveticaNeueLT Arabic 55 Roman"/>
              </w:rPr>
              <w:t>, sous-traitants)</w:t>
            </w:r>
            <w:r w:rsidRPr="00CE1562">
              <w:rPr>
                <w:rFonts w:ascii="Helvetica 55 Roman" w:hAnsi="Helvetica 55 Roman" w:cs="Calibri"/>
                <w:b/>
                <w:bCs/>
              </w:rPr>
              <w:t> </w:t>
            </w:r>
            <w:r w:rsidRPr="00CE1562">
              <w:rPr>
                <w:rFonts w:ascii="Helvetica 55 Roman" w:hAnsi="Helvetica 55 Roman" w:cs="HelveticaNeueLT Arabic 55 Roman"/>
              </w:rPr>
              <w:t>:</w:t>
            </w:r>
          </w:p>
          <w:p w14:paraId="4B257EB1" w14:textId="77777777" w:rsidR="003C101C" w:rsidRPr="00CE1562" w:rsidRDefault="003C101C" w:rsidP="003F501F">
            <w:pPr>
              <w:rPr>
                <w:rFonts w:ascii="Helvetica 55 Roman" w:hAnsi="Helvetica 55 Roman" w:cs="HelveticaNeueLT Arabic 55 Roman"/>
                <w:b/>
                <w:bCs/>
              </w:rPr>
            </w:pPr>
          </w:p>
          <w:p w14:paraId="4B257EB2" w14:textId="77777777" w:rsidR="003C101C" w:rsidRPr="00CE1562" w:rsidRDefault="003C101C" w:rsidP="003F501F">
            <w:pPr>
              <w:rPr>
                <w:rFonts w:ascii="Helvetica 55 Roman" w:hAnsi="Helvetica 55 Roman" w:cs="HelveticaNeueLT Arabic 55 Roman"/>
              </w:rPr>
            </w:pPr>
            <w:r w:rsidRPr="00CE1562">
              <w:rPr>
                <w:rFonts w:ascii="Helvetica 55 Roman" w:hAnsi="Helvetica 55 Roman" w:cs="HelveticaNeueLT Arabic 55 Roman"/>
                <w:b/>
                <w:bCs/>
                <w:i/>
              </w:rPr>
              <w:t>(A compléter lors des visites d’inspections préalables sur les sites)</w:t>
            </w:r>
          </w:p>
        </w:tc>
      </w:tr>
    </w:tbl>
    <w:p w14:paraId="4B257EB4" w14:textId="77777777" w:rsidR="003C101C" w:rsidRPr="00CE1562" w:rsidRDefault="003C101C" w:rsidP="003C101C">
      <w:pPr>
        <w:spacing w:before="0"/>
        <w:rPr>
          <w:rFonts w:ascii="Helvetica 55 Roman" w:hAnsi="Helvetica 55 Roman" w:cs="HelveticaNeueLT Arabic 55 Roman"/>
          <w:sz w:val="20"/>
          <w:szCs w:val="20"/>
        </w:rPr>
      </w:pPr>
    </w:p>
    <w:p w14:paraId="4B257EB5"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2 - Inspections préalables communes génériques</w:t>
      </w:r>
    </w:p>
    <w:p w14:paraId="4B257EB6"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p w14:paraId="4B257EB7" w14:textId="77777777" w:rsidR="003C101C" w:rsidRPr="00CE1562" w:rsidRDefault="003C101C" w:rsidP="003C101C">
      <w:pPr>
        <w:pStyle w:val="Rubrique"/>
        <w:rPr>
          <w:rFonts w:ascii="Helvetica 55 Roman" w:hAnsi="Helvetica 55 Roman" w:cs="HelveticaNeueLT Arabic 55 Roman"/>
        </w:rPr>
      </w:pPr>
      <w:r w:rsidRPr="00CE1562">
        <w:rPr>
          <w:rFonts w:ascii="Helvetica 55 Roman" w:hAnsi="Helvetica 55 Roman" w:cs="HelveticaNeueLT Arabic 55 Roman"/>
        </w:rPr>
        <w:t>Description des travaux</w:t>
      </w:r>
      <w:r w:rsidRPr="00CE1562">
        <w:rPr>
          <w:rFonts w:ascii="Helvetica 55 Roman" w:hAnsi="Helvetica 55 Roman" w:cs="Calibri"/>
        </w:rPr>
        <w:t> </w:t>
      </w:r>
      <w:r w:rsidRPr="00CE1562">
        <w:rPr>
          <w:rFonts w:ascii="Helvetica 55 Roman" w:hAnsi="Helvetica 55 Roman" w:cs="HelveticaNeueLT Arabic 55 Roman"/>
        </w:rPr>
        <w:t xml:space="preserve">: intervention d’un Opérateur sur PM extérieur </w:t>
      </w:r>
    </w:p>
    <w:p w14:paraId="4B257EB8"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Participants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318"/>
        <w:gridCol w:w="1932"/>
        <w:gridCol w:w="1925"/>
        <w:gridCol w:w="1925"/>
        <w:gridCol w:w="1676"/>
      </w:tblGrid>
      <w:tr w:rsidR="003C101C" w:rsidRPr="00CE1562" w14:paraId="4B257EBE" w14:textId="77777777" w:rsidTr="008A3851">
        <w:tc>
          <w:tcPr>
            <w:tcW w:w="2318" w:type="dxa"/>
            <w:shd w:val="clear" w:color="auto" w:fill="auto"/>
            <w:vAlign w:val="center"/>
          </w:tcPr>
          <w:p w14:paraId="4B257EB9" w14:textId="02CA7BD5" w:rsidR="003C101C" w:rsidRPr="00CE1562" w:rsidRDefault="008A3851" w:rsidP="003F501F">
            <w:pPr>
              <w:spacing w:before="0"/>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Opérateur d’Immeuble</w:t>
            </w:r>
          </w:p>
        </w:tc>
        <w:tc>
          <w:tcPr>
            <w:tcW w:w="1932" w:type="dxa"/>
            <w:shd w:val="clear" w:color="auto" w:fill="auto"/>
            <w:vAlign w:val="center"/>
          </w:tcPr>
          <w:p w14:paraId="4B257EBA" w14:textId="77777777" w:rsidR="003C101C" w:rsidRPr="00CE1562" w:rsidRDefault="003C101C" w:rsidP="00643B93">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Opérateur </w:t>
            </w:r>
          </w:p>
        </w:tc>
        <w:tc>
          <w:tcPr>
            <w:tcW w:w="1925" w:type="dxa"/>
            <w:shd w:val="clear" w:color="auto" w:fill="auto"/>
            <w:vAlign w:val="center"/>
          </w:tcPr>
          <w:p w14:paraId="4B257EBB"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925" w:type="dxa"/>
            <w:shd w:val="clear" w:color="auto" w:fill="auto"/>
            <w:vAlign w:val="center"/>
          </w:tcPr>
          <w:p w14:paraId="4B257EBC"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676" w:type="dxa"/>
            <w:shd w:val="clear" w:color="auto" w:fill="auto"/>
            <w:vAlign w:val="center"/>
          </w:tcPr>
          <w:p w14:paraId="4B257EBD" w14:textId="77777777" w:rsidR="003C101C" w:rsidRPr="00CE1562" w:rsidRDefault="003C101C" w:rsidP="003F501F">
            <w:pPr>
              <w:spacing w:before="0"/>
              <w:jc w:val="center"/>
              <w:rPr>
                <w:rFonts w:ascii="Helvetica 55 Roman" w:hAnsi="Helvetica 55 Roman" w:cs="HelveticaNeueLT Arabic 55 Roman"/>
                <w:sz w:val="20"/>
                <w:szCs w:val="20"/>
              </w:rPr>
            </w:pPr>
          </w:p>
        </w:tc>
      </w:tr>
      <w:tr w:rsidR="003C101C" w:rsidRPr="00CE1562" w14:paraId="4B257EC4" w14:textId="77777777" w:rsidTr="008A3851">
        <w:trPr>
          <w:trHeight w:val="1134"/>
        </w:trPr>
        <w:tc>
          <w:tcPr>
            <w:tcW w:w="2318" w:type="dxa"/>
            <w:shd w:val="clear" w:color="auto" w:fill="auto"/>
            <w:vAlign w:val="center"/>
          </w:tcPr>
          <w:p w14:paraId="4B257EBF" w14:textId="77777777" w:rsidR="003C101C" w:rsidRPr="00CE1562" w:rsidRDefault="003C101C" w:rsidP="003F501F">
            <w:pPr>
              <w:spacing w:before="0"/>
              <w:rPr>
                <w:rFonts w:ascii="Helvetica 55 Roman" w:hAnsi="Helvetica 55 Roman" w:cs="HelveticaNeueLT Arabic 55 Roman"/>
              </w:rPr>
            </w:pPr>
          </w:p>
        </w:tc>
        <w:tc>
          <w:tcPr>
            <w:tcW w:w="1932" w:type="dxa"/>
            <w:shd w:val="clear" w:color="auto" w:fill="auto"/>
            <w:vAlign w:val="center"/>
          </w:tcPr>
          <w:p w14:paraId="4B257EC0" w14:textId="77777777" w:rsidR="003C101C" w:rsidRPr="00CE1562" w:rsidRDefault="003C101C" w:rsidP="003F501F">
            <w:pPr>
              <w:spacing w:before="0"/>
              <w:rPr>
                <w:rFonts w:ascii="Helvetica 55 Roman" w:hAnsi="Helvetica 55 Roman" w:cs="HelveticaNeueLT Arabic 55 Roman"/>
              </w:rPr>
            </w:pPr>
          </w:p>
        </w:tc>
        <w:tc>
          <w:tcPr>
            <w:tcW w:w="1925" w:type="dxa"/>
            <w:shd w:val="clear" w:color="auto" w:fill="auto"/>
            <w:vAlign w:val="center"/>
          </w:tcPr>
          <w:p w14:paraId="4B257EC1" w14:textId="77777777" w:rsidR="003C101C" w:rsidRPr="00CE1562" w:rsidRDefault="003C101C" w:rsidP="003F501F">
            <w:pPr>
              <w:spacing w:before="0"/>
              <w:rPr>
                <w:rFonts w:ascii="Helvetica 55 Roman" w:hAnsi="Helvetica 55 Roman" w:cs="HelveticaNeueLT Arabic 55 Roman"/>
              </w:rPr>
            </w:pPr>
          </w:p>
        </w:tc>
        <w:tc>
          <w:tcPr>
            <w:tcW w:w="1925" w:type="dxa"/>
            <w:shd w:val="clear" w:color="auto" w:fill="auto"/>
            <w:vAlign w:val="center"/>
          </w:tcPr>
          <w:p w14:paraId="4B257EC2" w14:textId="77777777" w:rsidR="003C101C" w:rsidRPr="00CE1562" w:rsidRDefault="003C101C" w:rsidP="003F501F">
            <w:pPr>
              <w:spacing w:before="0"/>
              <w:rPr>
                <w:rFonts w:ascii="Helvetica 55 Roman" w:hAnsi="Helvetica 55 Roman" w:cs="HelveticaNeueLT Arabic 55 Roman"/>
              </w:rPr>
            </w:pPr>
          </w:p>
        </w:tc>
        <w:tc>
          <w:tcPr>
            <w:tcW w:w="1676" w:type="dxa"/>
            <w:shd w:val="clear" w:color="auto" w:fill="auto"/>
            <w:vAlign w:val="center"/>
          </w:tcPr>
          <w:p w14:paraId="4B257EC3" w14:textId="77777777" w:rsidR="003C101C" w:rsidRPr="00CE1562" w:rsidRDefault="003C101C" w:rsidP="003F501F">
            <w:pPr>
              <w:spacing w:before="0"/>
              <w:rPr>
                <w:rFonts w:ascii="Helvetica 55 Roman" w:hAnsi="Helvetica 55 Roman" w:cs="HelveticaNeueLT Arabic 55 Roman"/>
              </w:rPr>
            </w:pPr>
          </w:p>
        </w:tc>
      </w:tr>
    </w:tbl>
    <w:p w14:paraId="265C34E7" w14:textId="77777777" w:rsidR="00094A73" w:rsidRDefault="00094A73" w:rsidP="003C101C">
      <w:pPr>
        <w:pStyle w:val="Rubrique"/>
        <w:rPr>
          <w:rFonts w:ascii="Helvetica 55 Roman" w:hAnsi="Helvetica 55 Roman" w:cs="HelveticaNeueLT Arabic 55 Roman"/>
        </w:rPr>
      </w:pPr>
    </w:p>
    <w:p w14:paraId="4B257EC5" w14:textId="6396AC48" w:rsidR="003C101C" w:rsidRPr="00CE1562" w:rsidRDefault="003C101C" w:rsidP="003C101C">
      <w:pPr>
        <w:pStyle w:val="Rubrique"/>
        <w:rPr>
          <w:rFonts w:ascii="Helvetica 55 Roman" w:hAnsi="Helvetica 55 Roman" w:cs="HelveticaNeueLT Arabic 55 Roman"/>
        </w:rPr>
      </w:pPr>
      <w:r w:rsidRPr="00CE1562">
        <w:rPr>
          <w:rFonts w:ascii="Helvetica 55 Roman" w:hAnsi="Helvetica 55 Roman" w:cs="HelveticaNeueLT Arabic 55 Roman"/>
        </w:rPr>
        <w:t>Secteur(s) géographique(s) visité(s)</w:t>
      </w:r>
      <w:r w:rsidRPr="00CE1562">
        <w:rPr>
          <w:rFonts w:ascii="Helvetica 55 Roman" w:hAnsi="Helvetica 55 Roman" w:cs="Calibri"/>
        </w:rPr>
        <w:t> </w:t>
      </w:r>
      <w:r w:rsidRPr="00CE1562">
        <w:rPr>
          <w:rFonts w:ascii="Helvetica 55 Roman" w:hAnsi="Helvetica 55 Roman" w:cs="HelveticaNeueLT Arabic 55 Roman"/>
        </w:rPr>
        <w:t xml:space="preserve">: </w:t>
      </w:r>
      <w:r w:rsidRPr="00CE1562">
        <w:rPr>
          <w:rFonts w:ascii="Helvetica 55 Roman" w:hAnsi="Helvetica 55 Roman" w:cs="HelveticaNeueLT Arabic 55 Roman"/>
        </w:rPr>
        <w:tab/>
      </w:r>
    </w:p>
    <w:p w14:paraId="4B257EC6" w14:textId="77777777" w:rsidR="003C101C" w:rsidRPr="00CE1562" w:rsidRDefault="003C101C" w:rsidP="003C101C">
      <w:pPr>
        <w:pStyle w:val="Rubrique"/>
        <w:spacing w:before="120"/>
        <w:rPr>
          <w:rFonts w:ascii="Helvetica 55 Roman" w:hAnsi="Helvetica 55 Roman" w:cs="HelveticaNeueLT Arabic 55 Roman"/>
        </w:rPr>
      </w:pPr>
      <w:r w:rsidRPr="00CE1562">
        <w:rPr>
          <w:rFonts w:ascii="Helvetica 55 Roman" w:hAnsi="Helvetica 55 Roman" w:cs="HelveticaNeueLT Arabic 55 Roman"/>
        </w:rPr>
        <w:tab/>
      </w:r>
    </w:p>
    <w:p w14:paraId="4B257EC7" w14:textId="77777777" w:rsidR="003C101C" w:rsidRPr="00CE1562" w:rsidRDefault="003C101C" w:rsidP="003C101C">
      <w:pPr>
        <w:pStyle w:val="Rubrique"/>
        <w:spacing w:before="120"/>
        <w:rPr>
          <w:rFonts w:ascii="Helvetica 55 Roman" w:hAnsi="Helvetica 55 Roman" w:cs="HelveticaNeueLT Arabic 55 Roman"/>
        </w:rPr>
      </w:pPr>
      <w:r w:rsidRPr="00CE1562">
        <w:rPr>
          <w:rFonts w:ascii="Helvetica 55 Roman" w:hAnsi="Helvetica 55 Roman" w:cs="HelveticaNeueLT Arabic 55 Roman"/>
        </w:rPr>
        <w:tab/>
      </w:r>
    </w:p>
    <w:p w14:paraId="28F816DD" w14:textId="77777777" w:rsidR="0053603B" w:rsidRDefault="0053603B" w:rsidP="003C101C">
      <w:pPr>
        <w:pStyle w:val="Titre2"/>
        <w:rPr>
          <w:rFonts w:ascii="Helvetica 55 Roman" w:hAnsi="Helvetica 55 Roman" w:cs="HelveticaNeueLT Arabic 55 Roman"/>
        </w:rPr>
      </w:pPr>
    </w:p>
    <w:p w14:paraId="4B257EC8" w14:textId="541E498A"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Observations</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801"/>
        <w:gridCol w:w="3691"/>
        <w:gridCol w:w="4362"/>
      </w:tblGrid>
      <w:tr w:rsidR="003C101C" w:rsidRPr="00CE1562" w14:paraId="4B257ECC" w14:textId="77777777" w:rsidTr="003F501F">
        <w:tc>
          <w:tcPr>
            <w:tcW w:w="1801" w:type="dxa"/>
            <w:shd w:val="clear" w:color="auto" w:fill="606060"/>
            <w:vAlign w:val="center"/>
          </w:tcPr>
          <w:p w14:paraId="4B257EC9"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Type générique</w:t>
            </w:r>
          </w:p>
        </w:tc>
        <w:tc>
          <w:tcPr>
            <w:tcW w:w="3691" w:type="dxa"/>
            <w:shd w:val="clear" w:color="auto" w:fill="606060"/>
            <w:vAlign w:val="center"/>
          </w:tcPr>
          <w:p w14:paraId="4B257ECA"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Situation observée</w:t>
            </w:r>
          </w:p>
        </w:tc>
        <w:tc>
          <w:tcPr>
            <w:tcW w:w="4362" w:type="dxa"/>
            <w:shd w:val="clear" w:color="auto" w:fill="606060"/>
            <w:vAlign w:val="center"/>
          </w:tcPr>
          <w:p w14:paraId="4B257ECB" w14:textId="77777777" w:rsidR="003C101C" w:rsidRPr="00CE1562" w:rsidRDefault="003C101C" w:rsidP="003F501F">
            <w:pPr>
              <w:spacing w:before="0"/>
              <w:jc w:val="center"/>
              <w:rPr>
                <w:rFonts w:ascii="Helvetica 55 Roman" w:hAnsi="Helvetica 55 Roman" w:cs="HelveticaNeueLT Arabic 55 Roman"/>
                <w:b/>
                <w:bCs/>
                <w:color w:val="FFFFFF"/>
                <w:sz w:val="20"/>
                <w:szCs w:val="20"/>
              </w:rPr>
            </w:pPr>
            <w:r w:rsidRPr="00CE1562">
              <w:rPr>
                <w:rFonts w:ascii="Helvetica 55 Roman" w:hAnsi="Helvetica 55 Roman" w:cs="HelveticaNeueLT Arabic 55 Roman"/>
                <w:b/>
                <w:bCs/>
                <w:color w:val="FFFFFF"/>
                <w:sz w:val="20"/>
                <w:szCs w:val="20"/>
              </w:rPr>
              <w:t>Commentaires</w:t>
            </w:r>
          </w:p>
        </w:tc>
      </w:tr>
      <w:tr w:rsidR="003C101C" w:rsidRPr="00CE1562" w14:paraId="4B257ED0" w14:textId="77777777" w:rsidTr="003F501F">
        <w:trPr>
          <w:trHeight w:val="680"/>
        </w:trPr>
        <w:tc>
          <w:tcPr>
            <w:tcW w:w="1801" w:type="dxa"/>
            <w:shd w:val="clear" w:color="auto" w:fill="auto"/>
            <w:vAlign w:val="center"/>
          </w:tcPr>
          <w:p w14:paraId="4B257ECD" w14:textId="77777777" w:rsidR="003C101C" w:rsidRPr="00CE1562" w:rsidRDefault="003C101C" w:rsidP="003F501F">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 xml:space="preserve">Intervention sur les armoires </w:t>
            </w:r>
          </w:p>
        </w:tc>
        <w:tc>
          <w:tcPr>
            <w:tcW w:w="3691" w:type="dxa"/>
            <w:shd w:val="clear" w:color="auto" w:fill="auto"/>
            <w:vAlign w:val="center"/>
          </w:tcPr>
          <w:p w14:paraId="4B257ECE" w14:textId="77777777" w:rsidR="003C101C" w:rsidRPr="00CE1562" w:rsidRDefault="003C101C" w:rsidP="00066EA5">
            <w:pPr>
              <w:spacing w:before="0"/>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localisation</w:t>
            </w:r>
          </w:p>
        </w:tc>
        <w:tc>
          <w:tcPr>
            <w:tcW w:w="4362" w:type="dxa"/>
            <w:shd w:val="clear" w:color="auto" w:fill="auto"/>
            <w:vAlign w:val="center"/>
          </w:tcPr>
          <w:p w14:paraId="4B257ECF" w14:textId="77777777" w:rsidR="003C101C" w:rsidRPr="00CE1562" w:rsidRDefault="003C101C" w:rsidP="003F501F">
            <w:pPr>
              <w:spacing w:before="0"/>
              <w:rPr>
                <w:rFonts w:ascii="Helvetica 55 Roman" w:hAnsi="Helvetica 55 Roman" w:cs="HelveticaNeueLT Arabic 55 Roman"/>
                <w:sz w:val="20"/>
                <w:szCs w:val="20"/>
              </w:rPr>
            </w:pPr>
          </w:p>
        </w:tc>
      </w:tr>
    </w:tbl>
    <w:p w14:paraId="7AEC3E48" w14:textId="77777777" w:rsidR="0053603B" w:rsidRDefault="0053603B" w:rsidP="003C101C">
      <w:pPr>
        <w:pStyle w:val="Titre2"/>
        <w:rPr>
          <w:rFonts w:ascii="Helvetica 55 Roman" w:hAnsi="Helvetica 55 Roman" w:cs="HelveticaNeueLT Arabic 55 Roman"/>
        </w:rPr>
      </w:pPr>
    </w:p>
    <w:p w14:paraId="4B257ED1" w14:textId="51A67BE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Fiche d’analyse de risques</w:t>
      </w:r>
    </w:p>
    <w:p w14:paraId="4B257ED2" w14:textId="3A4268A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L’analyse de risques est faite lors des visites sur le terrain (armoire) de la zone en étudiant concrètement les différentes phases de l’opération en s’aidant de la «</w:t>
      </w:r>
      <w:r w:rsidRPr="00CE1562">
        <w:rPr>
          <w:rFonts w:ascii="Helvetica 55 Roman" w:hAnsi="Helvetica 55 Roman" w:cs="Calibri"/>
        </w:rPr>
        <w:t> </w:t>
      </w:r>
      <w:r w:rsidRPr="00CE1562">
        <w:rPr>
          <w:rFonts w:ascii="Helvetica 55 Roman" w:hAnsi="Helvetica 55 Roman" w:cs="HelveticaNeueLT Arabic 55 Roman"/>
        </w:rPr>
        <w:t>fiche d’analyse des risques, activité générique</w:t>
      </w:r>
      <w:r w:rsidRPr="00CE1562">
        <w:rPr>
          <w:rFonts w:ascii="Helvetica 55 Roman" w:hAnsi="Helvetica 55 Roman" w:cs="Calibri"/>
        </w:rPr>
        <w:t> </w:t>
      </w:r>
      <w:r w:rsidRPr="00CE1562">
        <w:rPr>
          <w:rFonts w:ascii="Helvetica 55 Roman" w:hAnsi="Helvetica 55 Roman" w:cs="HelveticaNeueLT Arabic 55 Roman"/>
        </w:rPr>
        <w:t xml:space="preserve">» (modèle page </w:t>
      </w:r>
      <w:r w:rsidR="004C5B49" w:rsidRPr="00CE1562">
        <w:rPr>
          <w:rFonts w:ascii="Helvetica 55 Roman" w:hAnsi="Helvetica 55 Roman" w:cs="HelveticaNeueLT Arabic 55 Roman"/>
        </w:rPr>
        <w:t>16</w:t>
      </w:r>
      <w:r w:rsidRPr="00CE1562">
        <w:rPr>
          <w:rFonts w:ascii="Helvetica 55 Roman" w:hAnsi="Helvetica 55 Roman" w:cs="HelveticaNeueLT Arabic 55 Roman"/>
        </w:rPr>
        <w:t>). Cette liste qui est une aide à l’analyse de risques n’est pas exhaustive, elle sera complétée en fonction des différentes situations rencontrées lors des visites terrains.</w:t>
      </w:r>
    </w:p>
    <w:p w14:paraId="4B257ED3" w14:textId="77777777" w:rsidR="003C101C" w:rsidRPr="00CE1562" w:rsidRDefault="003C101C" w:rsidP="003C101C">
      <w:pPr>
        <w:pageBreakBefore/>
        <w:rPr>
          <w:rFonts w:ascii="Helvetica 55 Roman" w:hAnsi="Helvetica 55 Roman" w:cs="HelveticaNeueLT Arabic 55 Roman"/>
        </w:rPr>
      </w:pPr>
    </w:p>
    <w:tbl>
      <w:tblPr>
        <w:tblW w:w="9877" w:type="dxa"/>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954"/>
        <w:gridCol w:w="6923"/>
      </w:tblGrid>
      <w:tr w:rsidR="003C101C" w:rsidRPr="00CE1562" w14:paraId="4B257ED6" w14:textId="77777777" w:rsidTr="00055AD2">
        <w:trPr>
          <w:trHeight w:val="982"/>
        </w:trPr>
        <w:tc>
          <w:tcPr>
            <w:tcW w:w="2954" w:type="dxa"/>
            <w:tcBorders>
              <w:top w:val="nil"/>
            </w:tcBorders>
            <w:shd w:val="clear" w:color="auto" w:fill="auto"/>
            <w:vAlign w:val="center"/>
          </w:tcPr>
          <w:p w14:paraId="4B257ED4" w14:textId="77777777" w:rsidR="003C101C" w:rsidRPr="00CE1562" w:rsidRDefault="003C101C" w:rsidP="003F501F">
            <w:pPr>
              <w:spacing w:before="0"/>
              <w:jc w:val="center"/>
              <w:outlineLvl w:val="0"/>
              <w:rPr>
                <w:rFonts w:ascii="Helvetica 55 Roman" w:hAnsi="Helvetica 55 Roman" w:cs="HelveticaNeueLT Arabic 55 Roman"/>
                <w:kern w:val="28"/>
              </w:rPr>
            </w:pPr>
            <w:r w:rsidRPr="00CE1562">
              <w:rPr>
                <w:rFonts w:ascii="Helvetica 55 Roman" w:hAnsi="Helvetica 55 Roman" w:cs="HelveticaNeueLT Arabic 55 Roman"/>
                <w:kern w:val="28"/>
              </w:rPr>
              <w:t>Fiche d’analyse des risques</w:t>
            </w:r>
            <w:r w:rsidRPr="00CE1562">
              <w:rPr>
                <w:rFonts w:ascii="Helvetica 55 Roman" w:hAnsi="Helvetica 55 Roman" w:cs="HelveticaNeueLT Arabic 55 Roman"/>
                <w:kern w:val="28"/>
              </w:rPr>
              <w:br/>
              <w:t>activité générique</w:t>
            </w:r>
          </w:p>
        </w:tc>
        <w:tc>
          <w:tcPr>
            <w:tcW w:w="6923" w:type="dxa"/>
            <w:shd w:val="clear" w:color="auto" w:fill="auto"/>
            <w:vAlign w:val="center"/>
          </w:tcPr>
          <w:p w14:paraId="4B257ED5" w14:textId="77777777" w:rsidR="003C101C" w:rsidRPr="00CE1562" w:rsidRDefault="003C101C" w:rsidP="00106888">
            <w:pPr>
              <w:spacing w:before="0"/>
              <w:jc w:val="center"/>
              <w:outlineLvl w:val="0"/>
              <w:rPr>
                <w:rFonts w:ascii="Helvetica 55 Roman" w:hAnsi="Helvetica 55 Roman" w:cs="HelveticaNeueLT Arabic 55 Roman"/>
                <w:i/>
                <w:kern w:val="28"/>
                <w:sz w:val="28"/>
                <w:szCs w:val="28"/>
              </w:rPr>
            </w:pPr>
            <w:r w:rsidRPr="00CE1562">
              <w:rPr>
                <w:rFonts w:ascii="Helvetica 55 Roman" w:hAnsi="Helvetica 55 Roman" w:cs="HelveticaNeueLT Arabic 55 Roman"/>
                <w:i/>
                <w:kern w:val="28"/>
                <w:sz w:val="28"/>
                <w:szCs w:val="28"/>
              </w:rPr>
              <w:t xml:space="preserve">Intervention sur des armoires servant de point de mutualisation </w:t>
            </w:r>
            <w:r w:rsidR="00106888" w:rsidRPr="00CE1562">
              <w:rPr>
                <w:rFonts w:ascii="Helvetica 55 Roman" w:hAnsi="Helvetica 55 Roman" w:cs="HelveticaNeueLT Arabic 55 Roman"/>
                <w:i/>
                <w:kern w:val="28"/>
                <w:sz w:val="28"/>
                <w:szCs w:val="28"/>
              </w:rPr>
              <w:t xml:space="preserve">extérieur </w:t>
            </w:r>
            <w:r w:rsidRPr="00CE1562">
              <w:rPr>
                <w:rFonts w:ascii="Helvetica 55 Roman" w:hAnsi="Helvetica 55 Roman" w:cs="HelveticaNeueLT Arabic 55 Roman"/>
                <w:i/>
                <w:kern w:val="28"/>
                <w:sz w:val="28"/>
                <w:szCs w:val="28"/>
              </w:rPr>
              <w:t>(PM</w:t>
            </w:r>
            <w:r w:rsidR="004C5B49" w:rsidRPr="00CE1562">
              <w:rPr>
                <w:rFonts w:ascii="Helvetica 55 Roman" w:hAnsi="Helvetica 55 Roman" w:cs="HelveticaNeueLT Arabic 55 Roman"/>
                <w:i/>
                <w:kern w:val="28"/>
                <w:sz w:val="28"/>
                <w:szCs w:val="28"/>
              </w:rPr>
              <w:t>E</w:t>
            </w:r>
            <w:r w:rsidRPr="00CE1562">
              <w:rPr>
                <w:rFonts w:ascii="Helvetica 55 Roman" w:hAnsi="Helvetica 55 Roman" w:cs="HelveticaNeueLT Arabic 55 Roman"/>
                <w:i/>
                <w:kern w:val="28"/>
                <w:sz w:val="28"/>
                <w:szCs w:val="28"/>
              </w:rPr>
              <w:t xml:space="preserve">) </w:t>
            </w:r>
          </w:p>
        </w:tc>
      </w:tr>
    </w:tbl>
    <w:p w14:paraId="4B257ED7" w14:textId="77777777" w:rsidR="003C101C" w:rsidRDefault="003C101C" w:rsidP="003C101C">
      <w:pPr>
        <w:rPr>
          <w:rFonts w:ascii="Helvetica 55 Roman" w:hAnsi="Helvetica 55 Roman" w:cs="HelveticaNeueLT Arabic 55 Roman"/>
        </w:rPr>
      </w:pPr>
    </w:p>
    <w:p w14:paraId="7EC38B1D" w14:textId="77777777" w:rsidR="00055AD2" w:rsidRDefault="00055AD2" w:rsidP="003C101C">
      <w:pPr>
        <w:rPr>
          <w:rFonts w:ascii="Helvetica 55 Roman" w:hAnsi="Helvetica 55 Roman" w:cs="HelveticaNeueLT Arabic 55 Roman"/>
        </w:rPr>
      </w:pPr>
    </w:p>
    <w:p w14:paraId="309AC9B0" w14:textId="77777777" w:rsidR="00055AD2" w:rsidRPr="00CE1562" w:rsidRDefault="00055AD2" w:rsidP="003C101C">
      <w:pPr>
        <w:rPr>
          <w:rFonts w:ascii="Helvetica 55 Roman" w:hAnsi="Helvetica 55 Roman" w:cs="HelveticaNeueLT Arabic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756"/>
        <w:gridCol w:w="3243"/>
        <w:gridCol w:w="2320"/>
        <w:gridCol w:w="2309"/>
      </w:tblGrid>
      <w:tr w:rsidR="003C101C" w:rsidRPr="00CE1562" w14:paraId="4B257EDC" w14:textId="77777777" w:rsidTr="003F501F">
        <w:tc>
          <w:tcPr>
            <w:tcW w:w="1769" w:type="dxa"/>
            <w:shd w:val="clear" w:color="auto" w:fill="000000"/>
            <w:vAlign w:val="center"/>
          </w:tcPr>
          <w:p w14:paraId="4B257ED8" w14:textId="77777777" w:rsidR="003C101C" w:rsidRPr="00CE1562" w:rsidRDefault="003C101C"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Risque</w:t>
            </w:r>
          </w:p>
        </w:tc>
        <w:tc>
          <w:tcPr>
            <w:tcW w:w="3329" w:type="dxa"/>
            <w:shd w:val="clear" w:color="auto" w:fill="000000"/>
            <w:vAlign w:val="center"/>
          </w:tcPr>
          <w:p w14:paraId="4B257ED9" w14:textId="77777777" w:rsidR="003C101C" w:rsidRPr="00CE1562" w:rsidRDefault="003C101C"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Questionnement</w:t>
            </w:r>
          </w:p>
        </w:tc>
        <w:tc>
          <w:tcPr>
            <w:tcW w:w="2378" w:type="dxa"/>
            <w:shd w:val="clear" w:color="auto" w:fill="000000"/>
            <w:vAlign w:val="center"/>
          </w:tcPr>
          <w:p w14:paraId="4B257EDA" w14:textId="1969C57C" w:rsidR="003C101C" w:rsidRPr="00CE1562" w:rsidRDefault="0064194F" w:rsidP="003F501F">
            <w:pPr>
              <w:spacing w:before="0"/>
              <w:jc w:val="center"/>
              <w:rPr>
                <w:rFonts w:ascii="Helvetica 55 Roman" w:hAnsi="Helvetica 55 Roman" w:cs="HelveticaNeueLT Arabic 55 Roman"/>
                <w:b/>
              </w:rPr>
            </w:pPr>
            <w:r>
              <w:rPr>
                <w:rFonts w:ascii="Helvetica 55 Roman" w:hAnsi="Helvetica 55 Roman" w:cs="HelveticaNeueLT Arabic 55 Roman"/>
                <w:b/>
              </w:rPr>
              <w:t>Opérateur d’Immeuble</w:t>
            </w:r>
          </w:p>
        </w:tc>
        <w:tc>
          <w:tcPr>
            <w:tcW w:w="2378" w:type="dxa"/>
            <w:shd w:val="clear" w:color="auto" w:fill="000000"/>
            <w:vAlign w:val="center"/>
          </w:tcPr>
          <w:p w14:paraId="4B257EDB" w14:textId="77777777" w:rsidR="003C101C" w:rsidRPr="00CE1562" w:rsidRDefault="00316857" w:rsidP="003F501F">
            <w:pPr>
              <w:spacing w:before="0"/>
              <w:jc w:val="center"/>
              <w:rPr>
                <w:rFonts w:ascii="Helvetica 55 Roman" w:hAnsi="Helvetica 55 Roman" w:cs="HelveticaNeueLT Arabic 55 Roman"/>
                <w:b/>
              </w:rPr>
            </w:pPr>
            <w:r w:rsidRPr="00CE1562">
              <w:rPr>
                <w:rFonts w:ascii="Helvetica 55 Roman" w:hAnsi="Helvetica 55 Roman" w:cs="HelveticaNeueLT Arabic 55 Roman"/>
                <w:b/>
              </w:rPr>
              <w:t>Opérateur</w:t>
            </w:r>
          </w:p>
        </w:tc>
      </w:tr>
      <w:tr w:rsidR="003C101C" w:rsidRPr="00CE1562" w14:paraId="4B257EE1" w14:textId="77777777" w:rsidTr="003F501F">
        <w:tc>
          <w:tcPr>
            <w:tcW w:w="1769" w:type="dxa"/>
            <w:shd w:val="clear" w:color="auto" w:fill="auto"/>
            <w:vAlign w:val="center"/>
          </w:tcPr>
          <w:p w14:paraId="4B257EDD"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Accès armoire, environnement</w:t>
            </w:r>
          </w:p>
        </w:tc>
        <w:tc>
          <w:tcPr>
            <w:tcW w:w="3329" w:type="dxa"/>
            <w:shd w:val="clear" w:color="auto" w:fill="auto"/>
            <w:vAlign w:val="center"/>
          </w:tcPr>
          <w:p w14:paraId="4B257EDE"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Contacts UI</w:t>
            </w:r>
          </w:p>
        </w:tc>
        <w:tc>
          <w:tcPr>
            <w:tcW w:w="2378" w:type="dxa"/>
            <w:shd w:val="clear" w:color="auto" w:fill="auto"/>
            <w:vAlign w:val="center"/>
          </w:tcPr>
          <w:p w14:paraId="4B257EDF" w14:textId="77777777" w:rsidR="003C101C" w:rsidRPr="00CE1562" w:rsidRDefault="003C101C" w:rsidP="003F501F">
            <w:pPr>
              <w:spacing w:before="0"/>
              <w:rPr>
                <w:rFonts w:ascii="Helvetica 55 Roman" w:hAnsi="Helvetica 55 Roman" w:cs="HelveticaNeueLT Arabic 55 Roman"/>
                <w:i/>
                <w:sz w:val="19"/>
                <w:szCs w:val="19"/>
              </w:rPr>
            </w:pPr>
          </w:p>
        </w:tc>
        <w:tc>
          <w:tcPr>
            <w:tcW w:w="2378" w:type="dxa"/>
            <w:shd w:val="clear" w:color="auto" w:fill="auto"/>
            <w:vAlign w:val="center"/>
          </w:tcPr>
          <w:p w14:paraId="4B257EE0" w14:textId="77777777" w:rsidR="003C101C" w:rsidRPr="00CE1562" w:rsidRDefault="003C101C" w:rsidP="003F501F">
            <w:pPr>
              <w:spacing w:before="0"/>
              <w:rPr>
                <w:rFonts w:ascii="Helvetica 55 Roman" w:hAnsi="Helvetica 55 Roman" w:cs="HelveticaNeueLT Arabic 55 Roman"/>
                <w:i/>
                <w:sz w:val="19"/>
                <w:szCs w:val="19"/>
              </w:rPr>
            </w:pPr>
          </w:p>
        </w:tc>
      </w:tr>
      <w:tr w:rsidR="003C101C" w:rsidRPr="00CE1562" w14:paraId="4B257EE7" w14:textId="77777777" w:rsidTr="003F501F">
        <w:tblPrEx>
          <w:tblCellMar>
            <w:top w:w="0" w:type="dxa"/>
            <w:bottom w:w="0" w:type="dxa"/>
          </w:tblCellMar>
        </w:tblPrEx>
        <w:tc>
          <w:tcPr>
            <w:tcW w:w="1769" w:type="dxa"/>
            <w:vMerge w:val="restart"/>
            <w:shd w:val="clear" w:color="auto" w:fill="auto"/>
            <w:vAlign w:val="center"/>
          </w:tcPr>
          <w:p w14:paraId="4B257EE2"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Risque</w:t>
            </w:r>
            <w:r w:rsidRPr="00CE1562">
              <w:rPr>
                <w:rFonts w:ascii="Helvetica 55 Roman" w:hAnsi="Helvetica 55 Roman" w:cs="HelveticaNeueLT Arabic 55 Roman"/>
                <w:sz w:val="19"/>
                <w:szCs w:val="19"/>
              </w:rPr>
              <w:br/>
              <w:t>électrique pour les armoires</w:t>
            </w:r>
          </w:p>
        </w:tc>
        <w:tc>
          <w:tcPr>
            <w:tcW w:w="3329" w:type="dxa"/>
            <w:shd w:val="clear" w:color="auto" w:fill="auto"/>
          </w:tcPr>
          <w:p w14:paraId="4B257EE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Les interventions à réaliser conduisent-elles à intervenir sur l’alimentation électrique ou à travailler à proximité du réseau électrique</w:t>
            </w:r>
            <w:r w:rsidRPr="00CE1562">
              <w:rPr>
                <w:rFonts w:ascii="Helvetica 55 Roman" w:hAnsi="Helvetica 55 Roman" w:cs="Calibri"/>
                <w:sz w:val="19"/>
                <w:szCs w:val="19"/>
              </w:rPr>
              <w:t> </w:t>
            </w:r>
            <w:r w:rsidRPr="00CE1562">
              <w:rPr>
                <w:rFonts w:ascii="Helvetica 55 Roman" w:hAnsi="Helvetica 55 Roman" w:cs="HelveticaNeueLT Arabic 55 Roman"/>
                <w:sz w:val="19"/>
                <w:szCs w:val="19"/>
              </w:rPr>
              <w:t>?</w:t>
            </w:r>
          </w:p>
          <w:p w14:paraId="4B257EE4"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opérations, les tensions électriques et les installations concernées</w:t>
            </w:r>
          </w:p>
        </w:tc>
        <w:tc>
          <w:tcPr>
            <w:tcW w:w="2378" w:type="dxa"/>
            <w:shd w:val="clear" w:color="auto" w:fill="auto"/>
          </w:tcPr>
          <w:p w14:paraId="4B257EE5"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E6"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EC" w14:textId="77777777" w:rsidTr="003F501F">
        <w:tblPrEx>
          <w:tblCellMar>
            <w:top w:w="0" w:type="dxa"/>
            <w:bottom w:w="0" w:type="dxa"/>
          </w:tblCellMar>
        </w:tblPrEx>
        <w:tc>
          <w:tcPr>
            <w:tcW w:w="1769" w:type="dxa"/>
            <w:vMerge/>
            <w:shd w:val="clear" w:color="auto" w:fill="auto"/>
          </w:tcPr>
          <w:p w14:paraId="4B257EE8"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E9"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niveaux d’habilitation nécessaires</w:t>
            </w:r>
          </w:p>
        </w:tc>
        <w:tc>
          <w:tcPr>
            <w:tcW w:w="2378" w:type="dxa"/>
            <w:shd w:val="clear" w:color="auto" w:fill="auto"/>
          </w:tcPr>
          <w:p w14:paraId="4B257EEA"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EB"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1" w14:textId="77777777" w:rsidTr="003F501F">
        <w:tblPrEx>
          <w:tblCellMar>
            <w:top w:w="0" w:type="dxa"/>
            <w:bottom w:w="0" w:type="dxa"/>
          </w:tblCellMar>
        </w:tblPrEx>
        <w:tc>
          <w:tcPr>
            <w:tcW w:w="1769" w:type="dxa"/>
            <w:vMerge/>
            <w:shd w:val="clear" w:color="auto" w:fill="auto"/>
          </w:tcPr>
          <w:p w14:paraId="4B257EED"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EE"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Mise hors tension de l’installation client si nécessaire</w:t>
            </w:r>
          </w:p>
        </w:tc>
        <w:tc>
          <w:tcPr>
            <w:tcW w:w="2378" w:type="dxa"/>
            <w:shd w:val="clear" w:color="auto" w:fill="auto"/>
          </w:tcPr>
          <w:p w14:paraId="4B257EEF"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F0"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6" w14:textId="77777777" w:rsidTr="003F501F">
        <w:tblPrEx>
          <w:tblCellMar>
            <w:top w:w="0" w:type="dxa"/>
            <w:bottom w:w="0" w:type="dxa"/>
          </w:tblCellMar>
        </w:tblPrEx>
        <w:tc>
          <w:tcPr>
            <w:tcW w:w="1769" w:type="dxa"/>
            <w:vMerge/>
            <w:shd w:val="clear" w:color="auto" w:fill="auto"/>
          </w:tcPr>
          <w:p w14:paraId="4B257EF2"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F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les mesures de prévention prises par l’entreprise (formation des salariés, outillage adapté…)</w:t>
            </w:r>
          </w:p>
        </w:tc>
        <w:tc>
          <w:tcPr>
            <w:tcW w:w="2378" w:type="dxa"/>
            <w:shd w:val="clear" w:color="auto" w:fill="000000"/>
          </w:tcPr>
          <w:p w14:paraId="4B257EF4"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shd w:val="clear" w:color="auto" w:fill="auto"/>
          </w:tcPr>
          <w:p w14:paraId="4B257EF5"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EFB" w14:textId="77777777" w:rsidTr="003F501F">
        <w:tblPrEx>
          <w:tblCellMar>
            <w:top w:w="0" w:type="dxa"/>
            <w:bottom w:w="0" w:type="dxa"/>
          </w:tblCellMar>
        </w:tblPrEx>
        <w:tc>
          <w:tcPr>
            <w:tcW w:w="1769" w:type="dxa"/>
            <w:vMerge/>
            <w:shd w:val="clear" w:color="auto" w:fill="auto"/>
          </w:tcPr>
          <w:p w14:paraId="4B257EF7" w14:textId="77777777" w:rsidR="003C101C" w:rsidRPr="00CE1562" w:rsidRDefault="003C101C" w:rsidP="003F501F">
            <w:pPr>
              <w:spacing w:before="0"/>
              <w:jc w:val="center"/>
              <w:rPr>
                <w:rFonts w:ascii="Helvetica 55 Roman" w:hAnsi="Helvetica 55 Roman" w:cs="HelveticaNeueLT Arabic 55 Roman"/>
                <w:sz w:val="19"/>
                <w:szCs w:val="19"/>
              </w:rPr>
            </w:pPr>
          </w:p>
        </w:tc>
        <w:tc>
          <w:tcPr>
            <w:tcW w:w="3329" w:type="dxa"/>
            <w:shd w:val="clear" w:color="auto" w:fill="auto"/>
          </w:tcPr>
          <w:p w14:paraId="4B257EF8"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Préciser où les informations nécessaires aux intervenants sont disponibles (contact technique…)</w:t>
            </w:r>
          </w:p>
        </w:tc>
        <w:tc>
          <w:tcPr>
            <w:tcW w:w="2378" w:type="dxa"/>
            <w:shd w:val="clear" w:color="auto" w:fill="auto"/>
          </w:tcPr>
          <w:p w14:paraId="4B257EF9"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000000"/>
          </w:tcPr>
          <w:p w14:paraId="4B257EFA"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0" w14:textId="77777777" w:rsidTr="003F501F">
        <w:tblPrEx>
          <w:tblCellMar>
            <w:top w:w="0" w:type="dxa"/>
            <w:bottom w:w="0" w:type="dxa"/>
          </w:tblCellMar>
        </w:tblPrEx>
        <w:tc>
          <w:tcPr>
            <w:tcW w:w="1769" w:type="dxa"/>
            <w:shd w:val="clear" w:color="auto" w:fill="auto"/>
          </w:tcPr>
          <w:p w14:paraId="4B257EFC"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Raccordement de câbles</w:t>
            </w:r>
          </w:p>
        </w:tc>
        <w:tc>
          <w:tcPr>
            <w:tcW w:w="3329" w:type="dxa"/>
            <w:shd w:val="clear" w:color="auto" w:fill="auto"/>
          </w:tcPr>
          <w:p w14:paraId="4B257EFD"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Ouverture et soudure des câbles avec des outils appropriés</w:t>
            </w:r>
          </w:p>
        </w:tc>
        <w:tc>
          <w:tcPr>
            <w:tcW w:w="2378" w:type="dxa"/>
            <w:shd w:val="clear" w:color="auto" w:fill="auto"/>
          </w:tcPr>
          <w:p w14:paraId="4B257EFE"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auto"/>
          </w:tcPr>
          <w:p w14:paraId="4B257EFF"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7" w14:textId="77777777" w:rsidTr="003F501F">
        <w:tblPrEx>
          <w:tblCellMar>
            <w:top w:w="0" w:type="dxa"/>
            <w:bottom w:w="0" w:type="dxa"/>
          </w:tblCellMar>
        </w:tblPrEx>
        <w:tc>
          <w:tcPr>
            <w:tcW w:w="1769" w:type="dxa"/>
            <w:shd w:val="clear" w:color="auto" w:fill="auto"/>
          </w:tcPr>
          <w:p w14:paraId="4B257F01" w14:textId="77777777" w:rsidR="003C101C" w:rsidRPr="00CE1562" w:rsidRDefault="003C101C" w:rsidP="003F501F">
            <w:pPr>
              <w:spacing w:before="0"/>
              <w:jc w:val="center"/>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Risques pour les salariés et les tiers dans l’environnement des travaux</w:t>
            </w:r>
          </w:p>
        </w:tc>
        <w:tc>
          <w:tcPr>
            <w:tcW w:w="3329" w:type="dxa"/>
            <w:shd w:val="clear" w:color="auto" w:fill="auto"/>
          </w:tcPr>
          <w:p w14:paraId="4B257F02"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 xml:space="preserve">Est-ce que les interventions vont présenter des risques pour les tiers </w:t>
            </w:r>
            <w:r w:rsidRPr="00CE1562">
              <w:rPr>
                <w:rFonts w:ascii="Helvetica 55 Roman" w:hAnsi="Helvetica 55 Roman" w:cs="HelveticaNeueLT Arabic 55 Roman"/>
                <w:i/>
                <w:sz w:val="19"/>
                <w:szCs w:val="19"/>
              </w:rPr>
              <w:t>(balisage de la zone, signalisation, etc.)</w:t>
            </w:r>
            <w:r w:rsidRPr="00CE1562">
              <w:rPr>
                <w:rFonts w:ascii="Helvetica 55 Roman" w:hAnsi="Helvetica 55 Roman" w:cs="Calibri"/>
                <w:i/>
                <w:sz w:val="19"/>
                <w:szCs w:val="19"/>
              </w:rPr>
              <w:t> </w:t>
            </w:r>
            <w:r w:rsidRPr="00CE1562">
              <w:rPr>
                <w:rFonts w:ascii="Helvetica 55 Roman" w:hAnsi="Helvetica 55 Roman" w:cs="HelveticaNeueLT Arabic 55 Roman"/>
                <w:i/>
                <w:sz w:val="19"/>
                <w:szCs w:val="19"/>
              </w:rPr>
              <w:t>?</w:t>
            </w:r>
            <w:r w:rsidRPr="00CE1562">
              <w:rPr>
                <w:rFonts w:ascii="Helvetica 55 Roman" w:hAnsi="Helvetica 55 Roman" w:cs="HelveticaNeueLT Arabic 55 Roman"/>
                <w:sz w:val="19"/>
                <w:szCs w:val="19"/>
              </w:rPr>
              <w:t xml:space="preserve"> </w:t>
            </w:r>
          </w:p>
          <w:p w14:paraId="4B257F03"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Pour les armoires extérieures en bord de route, protection des salariés et des tiers par balisage, signalisation temporaire de chantier, équipements des véhicules, EPI haute visibilité…</w:t>
            </w:r>
          </w:p>
          <w:p w14:paraId="4B257F04"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Demande d’autorisation de voirie, etc…</w:t>
            </w:r>
          </w:p>
        </w:tc>
        <w:tc>
          <w:tcPr>
            <w:tcW w:w="2378" w:type="dxa"/>
            <w:shd w:val="clear" w:color="auto" w:fill="auto"/>
          </w:tcPr>
          <w:p w14:paraId="4B257F05" w14:textId="77777777" w:rsidR="003C101C" w:rsidRPr="00CE1562" w:rsidRDefault="003C101C" w:rsidP="003F501F">
            <w:pPr>
              <w:spacing w:before="0"/>
              <w:rPr>
                <w:rFonts w:ascii="Helvetica 55 Roman" w:hAnsi="Helvetica 55 Roman" w:cs="HelveticaNeueLT Arabic 55 Roman"/>
                <w:sz w:val="19"/>
                <w:szCs w:val="19"/>
              </w:rPr>
            </w:pPr>
          </w:p>
        </w:tc>
        <w:tc>
          <w:tcPr>
            <w:tcW w:w="2378" w:type="dxa"/>
            <w:tcBorders>
              <w:bottom w:val="single" w:sz="4" w:space="0" w:color="auto"/>
            </w:tcBorders>
            <w:shd w:val="clear" w:color="auto" w:fill="auto"/>
          </w:tcPr>
          <w:p w14:paraId="4B257F06" w14:textId="77777777" w:rsidR="003C101C" w:rsidRPr="00CE1562" w:rsidRDefault="003C101C" w:rsidP="003F501F">
            <w:pPr>
              <w:spacing w:before="0"/>
              <w:rPr>
                <w:rFonts w:ascii="Helvetica 55 Roman" w:hAnsi="Helvetica 55 Roman" w:cs="HelveticaNeueLT Arabic 55 Roman"/>
                <w:sz w:val="19"/>
                <w:szCs w:val="19"/>
              </w:rPr>
            </w:pPr>
          </w:p>
        </w:tc>
      </w:tr>
      <w:tr w:rsidR="003C101C" w:rsidRPr="00CE1562" w14:paraId="4B257F0C" w14:textId="77777777" w:rsidTr="003F501F">
        <w:tblPrEx>
          <w:tblCellMar>
            <w:top w:w="0" w:type="dxa"/>
            <w:bottom w:w="0" w:type="dxa"/>
          </w:tblCellMar>
        </w:tblPrEx>
        <w:tc>
          <w:tcPr>
            <w:tcW w:w="1769" w:type="dxa"/>
            <w:shd w:val="clear" w:color="auto" w:fill="auto"/>
          </w:tcPr>
          <w:p w14:paraId="4B257F08" w14:textId="77777777" w:rsidR="003C101C" w:rsidRPr="00CE1562" w:rsidRDefault="003C101C" w:rsidP="003F501F">
            <w:pPr>
              <w:spacing w:before="0"/>
              <w:jc w:val="center"/>
              <w:rPr>
                <w:rFonts w:ascii="Helvetica 55 Roman" w:hAnsi="Helvetica 55 Roman" w:cs="HelveticaNeueLT Arabic 55 Roman"/>
                <w:i/>
                <w:sz w:val="19"/>
                <w:szCs w:val="19"/>
              </w:rPr>
            </w:pPr>
            <w:r w:rsidRPr="00CE1562">
              <w:rPr>
                <w:rFonts w:ascii="Helvetica 55 Roman" w:hAnsi="Helvetica 55 Roman" w:cs="HelveticaNeueLT Arabic 55 Roman"/>
                <w:i/>
                <w:sz w:val="19"/>
                <w:szCs w:val="19"/>
              </w:rPr>
              <w:t>A compléter lors des différentes visites terrains…</w:t>
            </w:r>
          </w:p>
        </w:tc>
        <w:tc>
          <w:tcPr>
            <w:tcW w:w="3329" w:type="dxa"/>
            <w:shd w:val="clear" w:color="auto" w:fill="auto"/>
          </w:tcPr>
          <w:p w14:paraId="4B257F09"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c>
          <w:tcPr>
            <w:tcW w:w="2378" w:type="dxa"/>
            <w:tcBorders>
              <w:right w:val="single" w:sz="4" w:space="0" w:color="auto"/>
            </w:tcBorders>
            <w:shd w:val="clear" w:color="auto" w:fill="auto"/>
          </w:tcPr>
          <w:p w14:paraId="4B257F0A"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c>
          <w:tcPr>
            <w:tcW w:w="2378" w:type="dxa"/>
            <w:tcBorders>
              <w:top w:val="single" w:sz="4" w:space="0" w:color="auto"/>
              <w:left w:val="single" w:sz="4" w:space="0" w:color="auto"/>
              <w:bottom w:val="single" w:sz="4" w:space="0" w:color="auto"/>
              <w:right w:val="single" w:sz="4" w:space="0" w:color="auto"/>
            </w:tcBorders>
            <w:shd w:val="clear" w:color="auto" w:fill="auto"/>
          </w:tcPr>
          <w:p w14:paraId="4B257F0B" w14:textId="77777777" w:rsidR="003C101C" w:rsidRPr="00CE1562" w:rsidRDefault="003C101C" w:rsidP="003F501F">
            <w:pPr>
              <w:spacing w:before="0"/>
              <w:rPr>
                <w:rFonts w:ascii="Helvetica 55 Roman" w:hAnsi="Helvetica 55 Roman" w:cs="HelveticaNeueLT Arabic 55 Roman"/>
                <w:sz w:val="19"/>
                <w:szCs w:val="19"/>
              </w:rPr>
            </w:pPr>
            <w:r w:rsidRPr="00CE1562">
              <w:rPr>
                <w:rFonts w:ascii="Helvetica 55 Roman" w:hAnsi="Helvetica 55 Roman" w:cs="HelveticaNeueLT Arabic 55 Roman"/>
                <w:sz w:val="19"/>
                <w:szCs w:val="19"/>
              </w:rPr>
              <w:t>…………</w:t>
            </w:r>
          </w:p>
        </w:tc>
      </w:tr>
    </w:tbl>
    <w:p w14:paraId="4B257F0D" w14:textId="77777777" w:rsidR="003C101C" w:rsidRPr="00CE1562" w:rsidRDefault="003C101C" w:rsidP="003C101C">
      <w:pPr>
        <w:rPr>
          <w:rFonts w:ascii="Helvetica 55 Roman" w:hAnsi="Helvetica 55 Roman" w:cs="HelveticaNeueLT Arabic 55 Roman"/>
        </w:rPr>
      </w:pPr>
    </w:p>
    <w:p w14:paraId="4B257F0E"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3 - Analyse des risques et mesures de prévention</w:t>
      </w:r>
    </w:p>
    <w:p w14:paraId="4B257F0F"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Mode d’emploi</w:t>
      </w:r>
    </w:p>
    <w:p w14:paraId="4B257F10"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Lors des visites terrains cette fiche sera complétée avec l’Opérateur ou son représentant.</w:t>
      </w:r>
    </w:p>
    <w:p w14:paraId="4B257F11"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Sur chaque fiche sont reportés les risques et les mesures de préventions identifiés.</w:t>
      </w:r>
    </w:p>
    <w:p w14:paraId="4B257F12"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L’analyse des risques génériques consiste à</w:t>
      </w:r>
      <w:r w:rsidRPr="00CE1562">
        <w:rPr>
          <w:rFonts w:ascii="Helvetica 55 Roman" w:hAnsi="Helvetica 55 Roman" w:cs="Calibri"/>
        </w:rPr>
        <w:t> </w:t>
      </w:r>
      <w:r w:rsidRPr="00CE1562">
        <w:rPr>
          <w:rFonts w:ascii="Helvetica 55 Roman" w:hAnsi="Helvetica 55 Roman" w:cs="HelveticaNeueLT Arabic 55 Roman"/>
        </w:rPr>
        <w:t>:</w:t>
      </w:r>
    </w:p>
    <w:p w14:paraId="00C75696" w14:textId="77777777" w:rsidR="00094A73" w:rsidRDefault="003C101C" w:rsidP="003C101C">
      <w:pPr>
        <w:numPr>
          <w:ilvl w:val="0"/>
          <w:numId w:val="21"/>
        </w:numPr>
        <w:rPr>
          <w:rFonts w:ascii="Helvetica 55 Roman" w:hAnsi="Helvetica 55 Roman" w:cs="HelveticaNeueLT Arabic 55 Roman"/>
        </w:rPr>
      </w:pPr>
      <w:r w:rsidRPr="00CE1562">
        <w:rPr>
          <w:rFonts w:ascii="Helvetica 55 Roman" w:hAnsi="Helvetica 55 Roman" w:cs="HelveticaNeueLT Arabic 55 Roman"/>
        </w:rPr>
        <w:t>compléter les tableaux en précisant si nécessaire les risques qui n’ont pas été cités.</w:t>
      </w:r>
      <w:r w:rsidRPr="00CE1562">
        <w:rPr>
          <w:rFonts w:ascii="Helvetica 55 Roman" w:hAnsi="Helvetica 55 Roman" w:cs="HelveticaNeueLT Arabic 55 Roman"/>
        </w:rPr>
        <w:br/>
      </w:r>
    </w:p>
    <w:p w14:paraId="4B257F13" w14:textId="3A66473A" w:rsidR="003C101C" w:rsidRPr="00CE1562" w:rsidRDefault="003C101C" w:rsidP="00094A73">
      <w:pPr>
        <w:ind w:left="284"/>
        <w:rPr>
          <w:rFonts w:ascii="Helvetica 55 Roman" w:hAnsi="Helvetica 55 Roman" w:cs="HelveticaNeueLT Arabic 55 Roman"/>
        </w:rPr>
      </w:pPr>
      <w:r w:rsidRPr="00CE1562">
        <w:rPr>
          <w:rFonts w:ascii="Helvetica 55 Roman" w:hAnsi="Helvetica 55 Roman" w:cs="HelveticaNeueLT Arabic 55 Roman"/>
        </w:rPr>
        <w:t>Attention à bien distinguer</w:t>
      </w:r>
      <w:r w:rsidRPr="00CE1562">
        <w:rPr>
          <w:rFonts w:ascii="Helvetica 55 Roman" w:hAnsi="Helvetica 55 Roman" w:cs="Calibri"/>
        </w:rPr>
        <w:t> </w:t>
      </w:r>
      <w:r w:rsidRPr="00CE1562">
        <w:rPr>
          <w:rFonts w:ascii="Helvetica 55 Roman" w:hAnsi="Helvetica 55 Roman" w:cs="HelveticaNeueLT Arabic 55 Roman"/>
        </w:rPr>
        <w:t xml:space="preserve">: </w:t>
      </w:r>
    </w:p>
    <w:p w14:paraId="4B257F14" w14:textId="3F1556B3" w:rsidR="003C101C" w:rsidRPr="00CE1562" w:rsidRDefault="003C101C" w:rsidP="003C101C">
      <w:pPr>
        <w:numPr>
          <w:ilvl w:val="1"/>
          <w:numId w:val="21"/>
        </w:numPr>
        <w:rPr>
          <w:rFonts w:ascii="Helvetica 55 Roman" w:hAnsi="Helvetica 55 Roman" w:cs="HelveticaNeueLT Arabic 55 Roman"/>
        </w:rPr>
      </w:pPr>
      <w:r w:rsidRPr="00CE1562">
        <w:rPr>
          <w:rFonts w:ascii="Helvetica 55 Roman" w:hAnsi="Helvetica 55 Roman" w:cs="HelveticaNeueLT Arabic 55 Roman"/>
          <w:b/>
          <w:bCs/>
        </w:rPr>
        <w:t xml:space="preserve">armoire (ouvrage </w:t>
      </w:r>
      <w:r w:rsidR="0064194F">
        <w:rPr>
          <w:rFonts w:ascii="Helvetica 55 Roman" w:hAnsi="Helvetica 55 Roman" w:cs="HelveticaNeueLT Arabic 55 Roman"/>
          <w:b/>
          <w:bCs/>
        </w:rPr>
        <w:t>Opérateur d’Immeuble</w:t>
      </w:r>
      <w:r w:rsidRPr="00CE1562">
        <w:rPr>
          <w:rFonts w:ascii="Helvetica 55 Roman" w:hAnsi="Helvetica 55 Roman" w:cs="HelveticaNeueLT Arabic 55 Roman"/>
          <w:b/>
          <w:bCs/>
        </w:rPr>
        <w:t>)</w:t>
      </w:r>
    </w:p>
    <w:p w14:paraId="4B257F15" w14:textId="77777777" w:rsidR="003C101C" w:rsidRPr="00CE1562" w:rsidRDefault="003C101C" w:rsidP="003C101C">
      <w:pPr>
        <w:numPr>
          <w:ilvl w:val="1"/>
          <w:numId w:val="21"/>
        </w:numPr>
        <w:rPr>
          <w:rFonts w:ascii="Helvetica 55 Roman" w:hAnsi="Helvetica 55 Roman" w:cs="HelveticaNeueLT Arabic 55 Roman"/>
        </w:rPr>
      </w:pPr>
      <w:r w:rsidRPr="00CE1562">
        <w:rPr>
          <w:rFonts w:ascii="Helvetica 55 Roman" w:hAnsi="Helvetica 55 Roman" w:cs="HelveticaNeueLT Arabic 55 Roman"/>
          <w:b/>
          <w:bCs/>
        </w:rPr>
        <w:t>activité</w:t>
      </w:r>
      <w:r w:rsidRPr="00CE1562">
        <w:rPr>
          <w:rFonts w:ascii="Helvetica 55 Roman" w:hAnsi="Helvetica 55 Roman" w:cs="HelveticaNeueLT Arabic 55 Roman"/>
        </w:rPr>
        <w:t xml:space="preserve"> (qui correspond aux travaux effectués) et qui fait l’objet d’un plan de prévention entre l’</w:t>
      </w:r>
      <w:r w:rsidR="00643B93" w:rsidRPr="00CE1562">
        <w:rPr>
          <w:rFonts w:ascii="Helvetica 55 Roman" w:hAnsi="Helvetica 55 Roman" w:cs="HelveticaNeueLT Arabic 55 Roman"/>
        </w:rPr>
        <w:t>O</w:t>
      </w:r>
      <w:r w:rsidRPr="00CE1562">
        <w:rPr>
          <w:rFonts w:ascii="Helvetica 55 Roman" w:hAnsi="Helvetica 55 Roman" w:cs="HelveticaNeueLT Arabic 55 Roman"/>
        </w:rPr>
        <w:t>pérateur et son</w:t>
      </w:r>
      <w:r w:rsidR="00316857" w:rsidRPr="00CE1562">
        <w:rPr>
          <w:rFonts w:ascii="Helvetica 55 Roman" w:hAnsi="Helvetica 55 Roman" w:cs="HelveticaNeueLT Arabic 55 Roman"/>
        </w:rPr>
        <w:t xml:space="preserve"> </w:t>
      </w:r>
      <w:r w:rsidR="00643B93" w:rsidRPr="00CE1562">
        <w:rPr>
          <w:rFonts w:ascii="Helvetica 55 Roman" w:hAnsi="Helvetica 55 Roman" w:cs="HelveticaNeueLT Arabic 55 Roman"/>
        </w:rPr>
        <w:t>(ses)</w:t>
      </w:r>
      <w:r w:rsidRPr="00CE1562">
        <w:rPr>
          <w:rFonts w:ascii="Helvetica 55 Roman" w:hAnsi="Helvetica 55 Roman" w:cs="HelveticaNeueLT Arabic 55 Roman"/>
        </w:rPr>
        <w:t xml:space="preserve"> sous-traitant</w:t>
      </w:r>
      <w:r w:rsidR="00643B93" w:rsidRPr="00CE1562">
        <w:rPr>
          <w:rFonts w:ascii="Helvetica 55 Roman" w:hAnsi="Helvetica 55 Roman" w:cs="HelveticaNeueLT Arabic 55 Roman"/>
        </w:rPr>
        <w:t>(s)</w:t>
      </w:r>
    </w:p>
    <w:p w14:paraId="4B257F16" w14:textId="77777777" w:rsidR="003C101C" w:rsidRPr="00CE1562" w:rsidRDefault="003C101C" w:rsidP="003C101C">
      <w:pPr>
        <w:rPr>
          <w:rFonts w:ascii="Helvetica 55 Roman" w:hAnsi="Helvetica 55 Roman" w:cs="HelveticaNeueLT Arabic 55 Roman"/>
        </w:rPr>
      </w:pPr>
    </w:p>
    <w:p w14:paraId="4B257F17" w14:textId="77777777" w:rsidR="003C101C" w:rsidRPr="00CE1562" w:rsidRDefault="003C101C" w:rsidP="003C101C">
      <w:pPr>
        <w:rPr>
          <w:rFonts w:ascii="Helvetica 55 Roman" w:hAnsi="Helvetica 55 Roman" w:cs="HelveticaNeueLT Arabic 55 Roman"/>
        </w:rPr>
      </w:pPr>
    </w:p>
    <w:p w14:paraId="4B257F18" w14:textId="77777777" w:rsidR="003C101C" w:rsidRPr="00CE1562" w:rsidRDefault="003C101C" w:rsidP="003C101C">
      <w:pPr>
        <w:spacing w:before="0"/>
        <w:rPr>
          <w:rFonts w:ascii="Helvetica 55 Roman" w:hAnsi="Helvetica 55 Roman" w:cs="HelveticaNeueLT Arabic 55 Roman"/>
        </w:rPr>
      </w:pPr>
    </w:p>
    <w:p w14:paraId="4B257F19"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4 - Consignes à respecter</w:t>
      </w:r>
    </w:p>
    <w:p w14:paraId="4B257F1A" w14:textId="77777777" w:rsidR="00316857" w:rsidRPr="00CE1562" w:rsidRDefault="00316857" w:rsidP="00316857">
      <w:pPr>
        <w:rPr>
          <w:rFonts w:ascii="Helvetica 55 Roman" w:hAnsi="Helvetica 55 Roman" w:cs="HelveticaNeueLT Arabic 55 Roman"/>
        </w:rPr>
      </w:pPr>
      <w:r w:rsidRPr="00CE1562">
        <w:rPr>
          <w:rFonts w:ascii="Helvetica 55 Roman" w:hAnsi="Helvetica 55 Roman" w:cs="HelveticaNeueLT Arabic 55 Roman"/>
        </w:rPr>
        <w:t>L’Opérateur ou son sous-traitant s’engage à informer son personnel et à faire respecter les consignes générales suivantes</w:t>
      </w:r>
      <w:r w:rsidRPr="00CE1562">
        <w:rPr>
          <w:rFonts w:ascii="Helvetica 55 Roman" w:hAnsi="Helvetica 55 Roman" w:cs="Calibri"/>
        </w:rPr>
        <w:t> </w:t>
      </w:r>
      <w:r w:rsidRPr="00CE1562">
        <w:rPr>
          <w:rFonts w:ascii="Helvetica 55 Roman" w:hAnsi="Helvetica 55 Roman" w:cs="HelveticaNeueLT Arabic 55 Roman"/>
        </w:rPr>
        <w:t>:</w:t>
      </w:r>
    </w:p>
    <w:p w14:paraId="4B257F1B"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Respecter les mesures de prévention liées aux risques détectés dans l’analyse préalable du chantier.</w:t>
      </w:r>
    </w:p>
    <w:p w14:paraId="4B257F1C"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Les équipements de travail et de protection doivent être en bon état, réglementairement contrôlés et utilisés.</w:t>
      </w:r>
    </w:p>
    <w:p w14:paraId="4B257F1D"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Posséder les habilitations et autorisations nécessaires et la publication UTE</w:t>
      </w:r>
      <w:r w:rsidRPr="00CE1562">
        <w:rPr>
          <w:rFonts w:ascii="Helvetica 55 Roman" w:hAnsi="Helvetica 55 Roman" w:cs="Calibri"/>
        </w:rPr>
        <w:t> </w:t>
      </w:r>
      <w:r w:rsidRPr="00CE1562">
        <w:rPr>
          <w:rFonts w:ascii="Helvetica 55 Roman" w:hAnsi="Helvetica 55 Roman" w:cs="HelveticaNeueLT Arabic 55 Roman"/>
        </w:rPr>
        <w:t>C</w:t>
      </w:r>
      <w:r w:rsidRPr="00CE1562">
        <w:rPr>
          <w:rFonts w:ascii="Helvetica 55 Roman" w:hAnsi="Helvetica 55 Roman" w:cs="Calibri"/>
        </w:rPr>
        <w:t> </w:t>
      </w:r>
      <w:r w:rsidRPr="00CE1562">
        <w:rPr>
          <w:rFonts w:ascii="Helvetica 55 Roman" w:hAnsi="Helvetica 55 Roman" w:cs="HelveticaNeueLT Arabic 55 Roman"/>
        </w:rPr>
        <w:t>18-510.</w:t>
      </w:r>
    </w:p>
    <w:p w14:paraId="4B257F1E"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Laisser le chantier propre après intervention et évacuer les déchets</w:t>
      </w:r>
    </w:p>
    <w:p w14:paraId="4B257F1F" w14:textId="77777777" w:rsidR="003C101C" w:rsidRPr="00CE1562" w:rsidRDefault="003C101C" w:rsidP="003C101C">
      <w:pPr>
        <w:numPr>
          <w:ilvl w:val="0"/>
          <w:numId w:val="24"/>
        </w:numPr>
        <w:ind w:left="426" w:hanging="426"/>
        <w:rPr>
          <w:rFonts w:ascii="Helvetica 55 Roman" w:hAnsi="Helvetica 55 Roman" w:cs="HelveticaNeueLT Arabic 55 Roman"/>
        </w:rPr>
      </w:pPr>
      <w:r w:rsidRPr="00CE1562">
        <w:rPr>
          <w:rFonts w:ascii="Helvetica 55 Roman" w:hAnsi="Helvetica 55 Roman" w:cs="HelveticaNeueLT Arabic 55 Roman"/>
        </w:rPr>
        <w:t>….. A compléter si nécessaire</w:t>
      </w:r>
    </w:p>
    <w:p w14:paraId="4B257F20"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5 - Renseignements complémentaires</w:t>
      </w:r>
    </w:p>
    <w:p w14:paraId="4B257F21" w14:textId="77777777" w:rsidR="003C101C" w:rsidRPr="00CE1562" w:rsidRDefault="003C101C" w:rsidP="003C101C">
      <w:pPr>
        <w:pStyle w:val="TitrePdP"/>
        <w:rPr>
          <w:rFonts w:ascii="Helvetica 55 Roman" w:hAnsi="Helvetica 55 Roman" w:cs="HelveticaNeueLT Arabic 55 Roman"/>
          <w:i/>
        </w:rPr>
      </w:pPr>
      <w:r w:rsidRPr="00CE1562">
        <w:rPr>
          <w:rFonts w:ascii="Helvetica 55 Roman" w:hAnsi="Helvetica 55 Roman" w:cs="HelveticaNeueLT Arabic 55 Roman"/>
          <w:i/>
        </w:rPr>
        <w:t>(A compléter lors des visites d’inspections préalables)</w:t>
      </w:r>
    </w:p>
    <w:p w14:paraId="4B257F22"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Organisation des secours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214"/>
        <w:gridCol w:w="3207"/>
        <w:gridCol w:w="3207"/>
      </w:tblGrid>
      <w:tr w:rsidR="003C101C" w:rsidRPr="00CE1562" w14:paraId="4B257F26" w14:textId="77777777" w:rsidTr="003F501F">
        <w:tc>
          <w:tcPr>
            <w:tcW w:w="3259" w:type="dxa"/>
            <w:shd w:val="clear" w:color="auto" w:fill="auto"/>
            <w:vAlign w:val="center"/>
          </w:tcPr>
          <w:p w14:paraId="4B257F23"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 xml:space="preserve">Pompiers : </w:t>
            </w:r>
            <w:r w:rsidRPr="00CE1562">
              <w:rPr>
                <w:rFonts w:ascii="Helvetica 55 Roman" w:hAnsi="Helvetica 55 Roman" w:cs="HelveticaNeueLT Arabic 55 Roman"/>
                <w:b/>
                <w:bCs/>
                <w:sz w:val="28"/>
                <w:szCs w:val="28"/>
              </w:rPr>
              <w:t>18</w:t>
            </w:r>
          </w:p>
        </w:tc>
        <w:tc>
          <w:tcPr>
            <w:tcW w:w="3259" w:type="dxa"/>
            <w:shd w:val="clear" w:color="auto" w:fill="auto"/>
            <w:vAlign w:val="center"/>
          </w:tcPr>
          <w:p w14:paraId="4B257F24"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SAMU :</w:t>
            </w:r>
            <w:r w:rsidRPr="00CE1562">
              <w:rPr>
                <w:rFonts w:ascii="Helvetica 55 Roman" w:hAnsi="Helvetica 55 Roman" w:cs="HelveticaNeueLT Arabic 55 Roman"/>
                <w:b/>
                <w:bCs/>
              </w:rPr>
              <w:t xml:space="preserve"> </w:t>
            </w:r>
            <w:r w:rsidRPr="00CE1562">
              <w:rPr>
                <w:rFonts w:ascii="Helvetica 55 Roman" w:hAnsi="Helvetica 55 Roman" w:cs="HelveticaNeueLT Arabic 55 Roman"/>
                <w:b/>
                <w:bCs/>
                <w:sz w:val="28"/>
                <w:szCs w:val="28"/>
              </w:rPr>
              <w:t>15</w:t>
            </w:r>
          </w:p>
        </w:tc>
        <w:tc>
          <w:tcPr>
            <w:tcW w:w="3260" w:type="dxa"/>
            <w:shd w:val="clear" w:color="auto" w:fill="auto"/>
            <w:vAlign w:val="center"/>
          </w:tcPr>
          <w:p w14:paraId="4B257F25"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 xml:space="preserve">Police : </w:t>
            </w:r>
            <w:r w:rsidRPr="00CE1562">
              <w:rPr>
                <w:rFonts w:ascii="Helvetica 55 Roman" w:hAnsi="Helvetica 55 Roman" w:cs="HelveticaNeueLT Arabic 55 Roman"/>
                <w:b/>
                <w:bCs/>
                <w:sz w:val="28"/>
                <w:szCs w:val="28"/>
              </w:rPr>
              <w:t>17</w:t>
            </w:r>
          </w:p>
        </w:tc>
      </w:tr>
      <w:tr w:rsidR="003C101C" w:rsidRPr="00CE1562" w14:paraId="4B257F28" w14:textId="77777777" w:rsidTr="003F501F">
        <w:tc>
          <w:tcPr>
            <w:tcW w:w="9778" w:type="dxa"/>
            <w:gridSpan w:val="3"/>
            <w:shd w:val="clear" w:color="auto" w:fill="auto"/>
            <w:vAlign w:val="center"/>
          </w:tcPr>
          <w:p w14:paraId="4B257F27"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Numéro d’urgence européen</w:t>
            </w:r>
            <w:r w:rsidRPr="00CE1562">
              <w:rPr>
                <w:rFonts w:ascii="Helvetica 55 Roman" w:hAnsi="Helvetica 55 Roman" w:cs="Calibri"/>
              </w:rPr>
              <w:t> </w:t>
            </w:r>
            <w:r w:rsidRPr="00CE1562">
              <w:rPr>
                <w:rFonts w:ascii="Helvetica 55 Roman" w:hAnsi="Helvetica 55 Roman" w:cs="HelveticaNeueLT Arabic 55 Roman"/>
              </w:rPr>
              <w:t>:</w:t>
            </w:r>
            <w:r w:rsidRPr="00CE1562">
              <w:rPr>
                <w:rFonts w:ascii="Helvetica 55 Roman" w:hAnsi="Helvetica 55 Roman" w:cs="HelveticaNeueLT Arabic 55 Roman"/>
                <w:b/>
                <w:bCs/>
              </w:rPr>
              <w:t xml:space="preserve"> </w:t>
            </w:r>
            <w:r w:rsidRPr="00CE1562">
              <w:rPr>
                <w:rFonts w:ascii="Helvetica 55 Roman" w:hAnsi="Helvetica 55 Roman" w:cs="HelveticaNeueLT Arabic 55 Roman"/>
                <w:b/>
                <w:bCs/>
                <w:sz w:val="24"/>
                <w:szCs w:val="24"/>
              </w:rPr>
              <w:t>112</w:t>
            </w:r>
          </w:p>
        </w:tc>
      </w:tr>
    </w:tbl>
    <w:p w14:paraId="4B257F29" w14:textId="77777777" w:rsidR="003C101C" w:rsidRPr="00CE1562" w:rsidRDefault="003C101C" w:rsidP="003C101C">
      <w:pPr>
        <w:spacing w:before="0"/>
        <w:rPr>
          <w:rFonts w:ascii="Helvetica 55 Roman" w:hAnsi="Helvetica 55 Roman" w:cs="HelveticaNeueLT Arabic 55 Roman"/>
          <w:vanish/>
        </w:rPr>
      </w:pPr>
    </w:p>
    <w:tbl>
      <w:tblPr>
        <w:tblW w:w="9869" w:type="dxa"/>
        <w:tblLayout w:type="fixed"/>
        <w:tblCellMar>
          <w:top w:w="28" w:type="dxa"/>
          <w:left w:w="70" w:type="dxa"/>
          <w:bottom w:w="28" w:type="dxa"/>
          <w:right w:w="70" w:type="dxa"/>
        </w:tblCellMar>
        <w:tblLook w:val="0000" w:firstRow="0" w:lastRow="0" w:firstColumn="0" w:lastColumn="0" w:noHBand="0" w:noVBand="0"/>
      </w:tblPr>
      <w:tblGrid>
        <w:gridCol w:w="1630"/>
        <w:gridCol w:w="2746"/>
        <w:gridCol w:w="2746"/>
        <w:gridCol w:w="2747"/>
      </w:tblGrid>
      <w:tr w:rsidR="003C101C" w:rsidRPr="00CE1562" w14:paraId="4B257F2B" w14:textId="77777777" w:rsidTr="003F501F">
        <w:trPr>
          <w:cantSplit/>
        </w:trPr>
        <w:tc>
          <w:tcPr>
            <w:tcW w:w="9869" w:type="dxa"/>
            <w:gridSpan w:val="4"/>
            <w:tcBorders>
              <w:top w:val="nil"/>
              <w:left w:val="nil"/>
              <w:bottom w:val="single" w:sz="4" w:space="0" w:color="auto"/>
              <w:right w:val="nil"/>
            </w:tcBorders>
            <w:vAlign w:val="center"/>
          </w:tcPr>
          <w:p w14:paraId="4B257F2A" w14:textId="77777777" w:rsidR="003C101C" w:rsidRPr="00CE1562" w:rsidRDefault="003C101C" w:rsidP="003F501F">
            <w:pPr>
              <w:spacing w:before="240"/>
              <w:jc w:val="center"/>
              <w:rPr>
                <w:rFonts w:ascii="Helvetica 55 Roman" w:hAnsi="Helvetica 55 Roman" w:cs="HelveticaNeueLT Arabic 55 Roman"/>
                <w:b/>
                <w:bCs/>
              </w:rPr>
            </w:pPr>
            <w:r w:rsidRPr="00CE1562">
              <w:rPr>
                <w:rFonts w:ascii="Helvetica 55 Roman" w:hAnsi="Helvetica 55 Roman" w:cs="HelveticaNeueLT Arabic 55 Roman"/>
                <w:b/>
                <w:bCs/>
              </w:rPr>
              <w:t>Personnes à prévenir en cas d’accident</w:t>
            </w:r>
          </w:p>
        </w:tc>
      </w:tr>
      <w:tr w:rsidR="003C101C" w:rsidRPr="00CE1562" w14:paraId="4B257F30"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2C" w14:textId="77777777" w:rsidR="003C101C" w:rsidRPr="00CE1562" w:rsidRDefault="00474B2A"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RIP FTTH</w:t>
            </w:r>
          </w:p>
        </w:tc>
        <w:tc>
          <w:tcPr>
            <w:tcW w:w="2746" w:type="dxa"/>
            <w:tcBorders>
              <w:top w:val="single" w:sz="4" w:space="0" w:color="auto"/>
              <w:left w:val="single" w:sz="4" w:space="0" w:color="auto"/>
              <w:bottom w:val="single" w:sz="4" w:space="0" w:color="auto"/>
              <w:right w:val="single" w:sz="4" w:space="0" w:color="auto"/>
            </w:tcBorders>
            <w:vAlign w:val="center"/>
          </w:tcPr>
          <w:p w14:paraId="4B257F2D"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Nom</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c>
          <w:tcPr>
            <w:tcW w:w="2746" w:type="dxa"/>
            <w:tcBorders>
              <w:top w:val="single" w:sz="4" w:space="0" w:color="auto"/>
              <w:left w:val="single" w:sz="4" w:space="0" w:color="auto"/>
              <w:bottom w:val="single" w:sz="4" w:space="0" w:color="auto"/>
              <w:right w:val="single" w:sz="4" w:space="0" w:color="auto"/>
            </w:tcBorders>
            <w:vAlign w:val="center"/>
          </w:tcPr>
          <w:p w14:paraId="4B257F2E"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Tél.</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c>
          <w:tcPr>
            <w:tcW w:w="2747" w:type="dxa"/>
            <w:tcBorders>
              <w:top w:val="single" w:sz="4" w:space="0" w:color="auto"/>
              <w:left w:val="single" w:sz="4" w:space="0" w:color="auto"/>
              <w:bottom w:val="single" w:sz="4" w:space="0" w:color="auto"/>
              <w:right w:val="single" w:sz="4" w:space="0" w:color="auto"/>
            </w:tcBorders>
            <w:vAlign w:val="center"/>
          </w:tcPr>
          <w:p w14:paraId="4B257F2F" w14:textId="77777777" w:rsidR="003C101C" w:rsidRPr="00CE1562" w:rsidRDefault="003C101C" w:rsidP="003F501F">
            <w:pPr>
              <w:rPr>
                <w:rFonts w:ascii="Helvetica 55 Roman" w:hAnsi="Helvetica 55 Roman" w:cs="HelveticaNeueLT Arabic 55 Roman"/>
                <w:i/>
                <w:iCs/>
                <w:sz w:val="20"/>
                <w:szCs w:val="20"/>
              </w:rPr>
            </w:pPr>
            <w:r w:rsidRPr="00CE1562">
              <w:rPr>
                <w:rFonts w:ascii="Helvetica 55 Roman" w:hAnsi="Helvetica 55 Roman" w:cs="HelveticaNeueLT Arabic 55 Roman"/>
                <w:i/>
                <w:iCs/>
                <w:sz w:val="20"/>
                <w:szCs w:val="20"/>
              </w:rPr>
              <w:t>Mail</w:t>
            </w:r>
            <w:r w:rsidRPr="00CE1562">
              <w:rPr>
                <w:rFonts w:ascii="Helvetica 55 Roman" w:hAnsi="Helvetica 55 Roman" w:cs="Calibri"/>
                <w:i/>
                <w:iCs/>
                <w:sz w:val="20"/>
                <w:szCs w:val="20"/>
              </w:rPr>
              <w:t> </w:t>
            </w:r>
            <w:r w:rsidRPr="00CE1562">
              <w:rPr>
                <w:rFonts w:ascii="Helvetica 55 Roman" w:hAnsi="Helvetica 55 Roman" w:cs="HelveticaNeueLT Arabic 55 Roman"/>
                <w:i/>
                <w:iCs/>
                <w:sz w:val="20"/>
                <w:szCs w:val="20"/>
              </w:rPr>
              <w:t>:</w:t>
            </w:r>
          </w:p>
        </w:tc>
      </w:tr>
      <w:tr w:rsidR="003C101C" w:rsidRPr="00CE1562" w14:paraId="4B257F35"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1" w14:textId="77777777" w:rsidR="003C101C" w:rsidRPr="00CE1562" w:rsidRDefault="003C101C" w:rsidP="003F501F">
            <w:pPr>
              <w:rPr>
                <w:rFonts w:ascii="Helvetica 55 Roman" w:hAnsi="Helvetica 55 Roman" w:cs="HelveticaNeueLT Arabic 55 Roman"/>
                <w:sz w:val="20"/>
                <w:szCs w:val="20"/>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2"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3"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4" w14:textId="77777777" w:rsidR="003C101C" w:rsidRPr="00CE1562" w:rsidRDefault="003C101C" w:rsidP="003F501F">
            <w:pPr>
              <w:rPr>
                <w:rFonts w:ascii="Helvetica 55 Roman" w:hAnsi="Helvetica 55 Roman" w:cs="HelveticaNeueLT Arabic 55 Roman"/>
              </w:rPr>
            </w:pPr>
          </w:p>
        </w:tc>
      </w:tr>
      <w:tr w:rsidR="003C101C" w:rsidRPr="00CE1562" w14:paraId="4B257F3A"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6"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Réalisateur</w:t>
            </w:r>
          </w:p>
        </w:tc>
        <w:tc>
          <w:tcPr>
            <w:tcW w:w="2746" w:type="dxa"/>
            <w:tcBorders>
              <w:top w:val="single" w:sz="4" w:space="0" w:color="auto"/>
              <w:left w:val="single" w:sz="4" w:space="0" w:color="auto"/>
              <w:bottom w:val="single" w:sz="4" w:space="0" w:color="auto"/>
              <w:right w:val="single" w:sz="4" w:space="0" w:color="auto"/>
            </w:tcBorders>
            <w:vAlign w:val="center"/>
          </w:tcPr>
          <w:p w14:paraId="4B257F37"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8"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9" w14:textId="77777777" w:rsidR="003C101C" w:rsidRPr="00CE1562" w:rsidRDefault="003C101C" w:rsidP="003F501F">
            <w:pPr>
              <w:rPr>
                <w:rFonts w:ascii="Helvetica 55 Roman" w:hAnsi="Helvetica 55 Roman" w:cs="HelveticaNeueLT Arabic 55 Roman"/>
              </w:rPr>
            </w:pPr>
          </w:p>
        </w:tc>
      </w:tr>
      <w:tr w:rsidR="003C101C" w:rsidRPr="00CE1562" w14:paraId="4B257F3F"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3B"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3C"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3D"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3E" w14:textId="77777777" w:rsidR="003C101C" w:rsidRPr="00CE1562" w:rsidRDefault="003C101C" w:rsidP="003F501F">
            <w:pPr>
              <w:rPr>
                <w:rFonts w:ascii="Helvetica 55 Roman" w:hAnsi="Helvetica 55 Roman" w:cs="HelveticaNeueLT Arabic 55 Roman"/>
              </w:rPr>
            </w:pPr>
          </w:p>
        </w:tc>
      </w:tr>
      <w:tr w:rsidR="003C101C" w:rsidRPr="00CE1562" w14:paraId="4B257F44"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40"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41"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42"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43" w14:textId="77777777" w:rsidR="003C101C" w:rsidRPr="00CE1562" w:rsidRDefault="003C101C" w:rsidP="003F501F">
            <w:pPr>
              <w:rPr>
                <w:rFonts w:ascii="Helvetica 55 Roman" w:hAnsi="Helvetica 55 Roman" w:cs="HelveticaNeueLT Arabic 55 Roman"/>
              </w:rPr>
            </w:pPr>
          </w:p>
        </w:tc>
      </w:tr>
      <w:tr w:rsidR="003C101C" w:rsidRPr="00CE1562" w14:paraId="4B257F49" w14:textId="77777777" w:rsidTr="003F501F">
        <w:trPr>
          <w:cantSplit/>
        </w:trPr>
        <w:tc>
          <w:tcPr>
            <w:tcW w:w="1630" w:type="dxa"/>
            <w:tcBorders>
              <w:top w:val="single" w:sz="4" w:space="0" w:color="auto"/>
              <w:left w:val="single" w:sz="4" w:space="0" w:color="auto"/>
              <w:bottom w:val="single" w:sz="4" w:space="0" w:color="auto"/>
              <w:right w:val="single" w:sz="4" w:space="0" w:color="auto"/>
            </w:tcBorders>
            <w:vAlign w:val="center"/>
          </w:tcPr>
          <w:p w14:paraId="4B257F45" w14:textId="77777777" w:rsidR="003C101C" w:rsidRPr="00CE1562" w:rsidRDefault="003C101C" w:rsidP="003F501F">
            <w:pP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2746" w:type="dxa"/>
            <w:tcBorders>
              <w:top w:val="single" w:sz="4" w:space="0" w:color="auto"/>
              <w:left w:val="single" w:sz="4" w:space="0" w:color="auto"/>
              <w:bottom w:val="single" w:sz="4" w:space="0" w:color="auto"/>
              <w:right w:val="single" w:sz="4" w:space="0" w:color="auto"/>
            </w:tcBorders>
            <w:vAlign w:val="center"/>
          </w:tcPr>
          <w:p w14:paraId="4B257F46" w14:textId="77777777" w:rsidR="003C101C" w:rsidRPr="00CE1562" w:rsidRDefault="003C101C" w:rsidP="003F501F">
            <w:pPr>
              <w:rPr>
                <w:rFonts w:ascii="Helvetica 55 Roman" w:hAnsi="Helvetica 55 Roman" w:cs="HelveticaNeueLT Arabic 55 Roman"/>
              </w:rPr>
            </w:pPr>
          </w:p>
        </w:tc>
        <w:tc>
          <w:tcPr>
            <w:tcW w:w="2746" w:type="dxa"/>
            <w:tcBorders>
              <w:top w:val="single" w:sz="4" w:space="0" w:color="auto"/>
              <w:left w:val="single" w:sz="4" w:space="0" w:color="auto"/>
              <w:bottom w:val="single" w:sz="4" w:space="0" w:color="auto"/>
              <w:right w:val="single" w:sz="4" w:space="0" w:color="auto"/>
            </w:tcBorders>
            <w:vAlign w:val="center"/>
          </w:tcPr>
          <w:p w14:paraId="4B257F47" w14:textId="77777777" w:rsidR="003C101C" w:rsidRPr="00CE1562" w:rsidRDefault="003C101C" w:rsidP="003F501F">
            <w:pPr>
              <w:rPr>
                <w:rFonts w:ascii="Helvetica 55 Roman" w:hAnsi="Helvetica 55 Roman" w:cs="HelveticaNeueLT Arabic 55 Roman"/>
              </w:rPr>
            </w:pPr>
          </w:p>
        </w:tc>
        <w:tc>
          <w:tcPr>
            <w:tcW w:w="2747" w:type="dxa"/>
            <w:tcBorders>
              <w:top w:val="single" w:sz="4" w:space="0" w:color="auto"/>
              <w:left w:val="single" w:sz="4" w:space="0" w:color="auto"/>
              <w:bottom w:val="single" w:sz="4" w:space="0" w:color="auto"/>
              <w:right w:val="single" w:sz="4" w:space="0" w:color="auto"/>
            </w:tcBorders>
            <w:vAlign w:val="center"/>
          </w:tcPr>
          <w:p w14:paraId="4B257F48" w14:textId="77777777" w:rsidR="003C101C" w:rsidRPr="00CE1562" w:rsidRDefault="003C101C" w:rsidP="003F501F">
            <w:pPr>
              <w:rPr>
                <w:rFonts w:ascii="Helvetica 55 Roman" w:hAnsi="Helvetica 55 Roman" w:cs="HelveticaNeueLT Arabic 55 Roman"/>
              </w:rPr>
            </w:pPr>
          </w:p>
        </w:tc>
      </w:tr>
    </w:tbl>
    <w:p w14:paraId="4B257F4A" w14:textId="77777777" w:rsidR="003C101C" w:rsidRPr="00CE1562" w:rsidRDefault="003C101C" w:rsidP="003C101C">
      <w:pPr>
        <w:rPr>
          <w:rFonts w:ascii="Helvetica 55 Roman" w:hAnsi="Helvetica 55 Roman" w:cs="HelveticaNeueLT Arabic 55 Roman"/>
        </w:rPr>
      </w:pPr>
    </w:p>
    <w:tbl>
      <w:tblPr>
        <w:tblW w:w="0" w:type="auto"/>
        <w:tblInd w:w="108" w:type="dxa"/>
        <w:tblBorders>
          <w:top w:val="single" w:sz="4" w:space="0" w:color="auto"/>
          <w:left w:val="single" w:sz="4" w:space="0" w:color="auto"/>
          <w:bottom w:val="single" w:sz="18" w:space="0" w:color="auto"/>
          <w:right w:val="single" w:sz="18" w:space="0" w:color="auto"/>
        </w:tblBorders>
        <w:tblCellMar>
          <w:top w:w="57" w:type="dxa"/>
          <w:bottom w:w="57" w:type="dxa"/>
        </w:tblCellMar>
        <w:tblLook w:val="01E0" w:firstRow="1" w:lastRow="1" w:firstColumn="1" w:lastColumn="1" w:noHBand="0" w:noVBand="0"/>
      </w:tblPr>
      <w:tblGrid>
        <w:gridCol w:w="1558"/>
        <w:gridCol w:w="7944"/>
      </w:tblGrid>
      <w:tr w:rsidR="003C101C" w:rsidRPr="00CE1562" w14:paraId="4B257F4D" w14:textId="77777777" w:rsidTr="003F501F">
        <w:tc>
          <w:tcPr>
            <w:tcW w:w="1560" w:type="dxa"/>
            <w:shd w:val="clear" w:color="auto" w:fill="auto"/>
            <w:vAlign w:val="center"/>
          </w:tcPr>
          <w:p w14:paraId="4B257F4B"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IMPORTANT</w:t>
            </w:r>
          </w:p>
        </w:tc>
        <w:tc>
          <w:tcPr>
            <w:tcW w:w="8186" w:type="dxa"/>
            <w:shd w:val="clear" w:color="auto" w:fill="auto"/>
            <w:vAlign w:val="center"/>
          </w:tcPr>
          <w:p w14:paraId="4B257F4C" w14:textId="06BA0BEA" w:rsidR="003C101C" w:rsidRPr="00CE1562" w:rsidRDefault="003C101C" w:rsidP="00CA5563">
            <w:pPr>
              <w:spacing w:before="0"/>
              <w:jc w:val="center"/>
              <w:rPr>
                <w:rFonts w:ascii="Helvetica 55 Roman" w:hAnsi="Helvetica 55 Roman" w:cs="HelveticaNeueLT Arabic 55 Roman"/>
              </w:rPr>
            </w:pPr>
            <w:r w:rsidRPr="00CE1562">
              <w:rPr>
                <w:rFonts w:ascii="Helvetica 55 Roman" w:hAnsi="Helvetica 55 Roman" w:cs="HelveticaNeueLT Arabic 55 Roman"/>
              </w:rPr>
              <w:t>Tout accident sur un chantier doit être signalé le jour même</w:t>
            </w:r>
            <w:r w:rsidRPr="00CE1562">
              <w:rPr>
                <w:rFonts w:ascii="Helvetica 55 Roman" w:hAnsi="Helvetica 55 Roman" w:cs="HelveticaNeueLT Arabic 55 Roman"/>
              </w:rPr>
              <w:br/>
              <w:t xml:space="preserve">à </w:t>
            </w:r>
            <w:r w:rsidR="003012EF">
              <w:rPr>
                <w:rFonts w:ascii="Helvetica 55 Roman" w:hAnsi="Helvetica 55 Roman" w:cs="HelveticaNeueLT Arabic 55 Roman"/>
              </w:rPr>
              <w:t>l’Opérateur d’Immeuble</w:t>
            </w:r>
            <w:r w:rsidR="00CA5563" w:rsidRPr="00CE1562">
              <w:rPr>
                <w:rFonts w:ascii="Helvetica 55 Roman" w:hAnsi="Helvetica 55 Roman" w:cs="HelveticaNeueLT Arabic 55 Roman"/>
              </w:rPr>
              <w:t xml:space="preserve"> </w:t>
            </w:r>
            <w:r w:rsidRPr="00CE1562">
              <w:rPr>
                <w:rFonts w:ascii="Helvetica 55 Roman" w:hAnsi="Helvetica 55 Roman" w:cs="HelveticaNeueLT Arabic 55 Roman"/>
              </w:rPr>
              <w:t>par téléphone + confirmation par fax ou mail</w:t>
            </w:r>
          </w:p>
        </w:tc>
      </w:tr>
    </w:tbl>
    <w:p w14:paraId="4B257F4E"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Surveillance médicale renforcée</w:t>
      </w:r>
    </w:p>
    <w:tbl>
      <w:tblPr>
        <w:tblW w:w="8575" w:type="dxa"/>
        <w:tblLayout w:type="fixed"/>
        <w:tblCellMar>
          <w:left w:w="70" w:type="dxa"/>
          <w:right w:w="70" w:type="dxa"/>
        </w:tblCellMar>
        <w:tblLook w:val="0000" w:firstRow="0" w:lastRow="0" w:firstColumn="0" w:lastColumn="0" w:noHBand="0" w:noVBand="0"/>
      </w:tblPr>
      <w:tblGrid>
        <w:gridCol w:w="1607"/>
        <w:gridCol w:w="1620"/>
        <w:gridCol w:w="1946"/>
        <w:gridCol w:w="1701"/>
        <w:gridCol w:w="1701"/>
      </w:tblGrid>
      <w:tr w:rsidR="0031619A" w:rsidRPr="00CE1562" w14:paraId="4B257F54" w14:textId="77777777" w:rsidTr="0031619A">
        <w:trPr>
          <w:cantSplit/>
        </w:trPr>
        <w:tc>
          <w:tcPr>
            <w:tcW w:w="1607" w:type="dxa"/>
            <w:tcBorders>
              <w:top w:val="nil"/>
              <w:left w:val="nil"/>
              <w:bottom w:val="nil"/>
              <w:right w:val="single" w:sz="6" w:space="0" w:color="auto"/>
            </w:tcBorders>
            <w:vAlign w:val="center"/>
          </w:tcPr>
          <w:p w14:paraId="4B257F4F" w14:textId="77777777" w:rsidR="0031619A" w:rsidRPr="00CE1562" w:rsidRDefault="0031619A" w:rsidP="003F501F">
            <w:pPr>
              <w:jc w:val="center"/>
              <w:rPr>
                <w:rFonts w:ascii="Helvetica 55 Roman" w:hAnsi="Helvetica 55 Roman" w:cs="HelveticaNeueLT Arabic 55 Roman"/>
                <w:b/>
                <w:bCs/>
                <w:sz w:val="20"/>
                <w:szCs w:val="20"/>
              </w:rPr>
            </w:pPr>
            <w:r w:rsidRPr="00CE1562">
              <w:rPr>
                <w:rFonts w:ascii="Helvetica 55 Roman" w:hAnsi="Helvetica 55 Roman" w:cs="HelveticaNeueLT Arabic 55 Roman"/>
                <w:b/>
                <w:bCs/>
                <w:sz w:val="20"/>
                <w:szCs w:val="20"/>
              </w:rPr>
              <w:t>Médecins</w:t>
            </w:r>
            <w:r w:rsidRPr="00CE1562">
              <w:rPr>
                <w:rFonts w:ascii="Helvetica 55 Roman" w:hAnsi="Helvetica 55 Roman" w:cs="HelveticaNeueLT Arabic 55 Roman"/>
                <w:b/>
                <w:bCs/>
                <w:sz w:val="20"/>
                <w:szCs w:val="20"/>
              </w:rPr>
              <w:br/>
              <w:t>du travail</w:t>
            </w:r>
          </w:p>
        </w:tc>
        <w:tc>
          <w:tcPr>
            <w:tcW w:w="1620" w:type="dxa"/>
            <w:tcBorders>
              <w:top w:val="single" w:sz="6" w:space="0" w:color="auto"/>
              <w:left w:val="single" w:sz="6" w:space="0" w:color="auto"/>
              <w:bottom w:val="single" w:sz="6" w:space="0" w:color="auto"/>
              <w:right w:val="single" w:sz="6" w:space="0" w:color="auto"/>
            </w:tcBorders>
            <w:vAlign w:val="center"/>
          </w:tcPr>
          <w:p w14:paraId="4B257F50" w14:textId="65064B8B" w:rsidR="0031619A" w:rsidRPr="00CE1562" w:rsidRDefault="003012EF" w:rsidP="003F501F">
            <w:pPr>
              <w:jc w:val="center"/>
              <w:rPr>
                <w:rFonts w:ascii="Helvetica 55 Roman" w:hAnsi="Helvetica 55 Roman" w:cs="HelveticaNeueLT Arabic 55 Roman"/>
                <w:sz w:val="20"/>
                <w:szCs w:val="20"/>
              </w:rPr>
            </w:pPr>
            <w:r>
              <w:rPr>
                <w:rFonts w:ascii="Helvetica 55 Roman" w:hAnsi="Helvetica 55 Roman" w:cs="HelveticaNeueLT Arabic 55 Roman"/>
                <w:sz w:val="20"/>
                <w:szCs w:val="20"/>
              </w:rPr>
              <w:t>Opérateur d’Immeuble</w:t>
            </w:r>
          </w:p>
        </w:tc>
        <w:tc>
          <w:tcPr>
            <w:tcW w:w="1946" w:type="dxa"/>
            <w:tcBorders>
              <w:top w:val="single" w:sz="6" w:space="0" w:color="auto"/>
              <w:left w:val="single" w:sz="6" w:space="0" w:color="auto"/>
              <w:bottom w:val="single" w:sz="6" w:space="0" w:color="auto"/>
              <w:right w:val="single" w:sz="6" w:space="0" w:color="auto"/>
            </w:tcBorders>
            <w:vAlign w:val="center"/>
          </w:tcPr>
          <w:p w14:paraId="4B257F51" w14:textId="77777777" w:rsidR="0031619A" w:rsidRPr="00CE1562" w:rsidRDefault="0031619A" w:rsidP="00106888">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Opérateur</w:t>
            </w:r>
          </w:p>
        </w:tc>
        <w:tc>
          <w:tcPr>
            <w:tcW w:w="1701" w:type="dxa"/>
            <w:tcBorders>
              <w:top w:val="single" w:sz="6" w:space="0" w:color="auto"/>
              <w:left w:val="single" w:sz="6" w:space="0" w:color="auto"/>
              <w:bottom w:val="single" w:sz="6" w:space="0" w:color="auto"/>
              <w:right w:val="single" w:sz="6" w:space="0" w:color="auto"/>
            </w:tcBorders>
            <w:vAlign w:val="center"/>
          </w:tcPr>
          <w:p w14:paraId="4B257F52"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c>
          <w:tcPr>
            <w:tcW w:w="1701" w:type="dxa"/>
            <w:tcBorders>
              <w:top w:val="single" w:sz="6" w:space="0" w:color="auto"/>
              <w:left w:val="single" w:sz="6" w:space="0" w:color="auto"/>
              <w:bottom w:val="single" w:sz="6" w:space="0" w:color="auto"/>
              <w:right w:val="single" w:sz="6" w:space="0" w:color="auto"/>
            </w:tcBorders>
            <w:vAlign w:val="center"/>
          </w:tcPr>
          <w:p w14:paraId="4B257F53"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Sous-traitant</w:t>
            </w:r>
          </w:p>
        </w:tc>
      </w:tr>
      <w:tr w:rsidR="0031619A" w:rsidRPr="00CE1562" w14:paraId="4B257F5A" w14:textId="77777777" w:rsidTr="0031619A">
        <w:trPr>
          <w:cantSplit/>
        </w:trPr>
        <w:tc>
          <w:tcPr>
            <w:tcW w:w="1607" w:type="dxa"/>
            <w:tcBorders>
              <w:top w:val="nil"/>
              <w:left w:val="nil"/>
              <w:bottom w:val="nil"/>
              <w:right w:val="single" w:sz="6" w:space="0" w:color="auto"/>
            </w:tcBorders>
            <w:vAlign w:val="center"/>
          </w:tcPr>
          <w:p w14:paraId="4B257F55"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Nom</w:t>
            </w:r>
          </w:p>
        </w:tc>
        <w:tc>
          <w:tcPr>
            <w:tcW w:w="1620" w:type="dxa"/>
            <w:tcBorders>
              <w:top w:val="single" w:sz="6" w:space="0" w:color="auto"/>
              <w:left w:val="single" w:sz="6" w:space="0" w:color="auto"/>
              <w:bottom w:val="single" w:sz="6" w:space="0" w:color="auto"/>
              <w:right w:val="single" w:sz="6" w:space="0" w:color="auto"/>
            </w:tcBorders>
            <w:vAlign w:val="center"/>
          </w:tcPr>
          <w:p w14:paraId="4B257F56"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57"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8"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9" w14:textId="77777777" w:rsidR="0031619A" w:rsidRPr="00CE1562" w:rsidRDefault="0031619A" w:rsidP="003F501F">
            <w:pPr>
              <w:jc w:val="center"/>
              <w:rPr>
                <w:rFonts w:ascii="Helvetica 55 Roman" w:hAnsi="Helvetica 55 Roman" w:cs="HelveticaNeueLT Arabic 55 Roman"/>
              </w:rPr>
            </w:pPr>
          </w:p>
        </w:tc>
      </w:tr>
      <w:tr w:rsidR="0031619A" w:rsidRPr="00CE1562" w14:paraId="4B257F60" w14:textId="77777777" w:rsidTr="0031619A">
        <w:trPr>
          <w:cantSplit/>
        </w:trPr>
        <w:tc>
          <w:tcPr>
            <w:tcW w:w="1607" w:type="dxa"/>
            <w:tcBorders>
              <w:top w:val="nil"/>
              <w:left w:val="nil"/>
              <w:bottom w:val="nil"/>
              <w:right w:val="single" w:sz="6" w:space="0" w:color="auto"/>
            </w:tcBorders>
            <w:vAlign w:val="center"/>
          </w:tcPr>
          <w:p w14:paraId="4B257F5B"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Coordonnées</w:t>
            </w:r>
          </w:p>
        </w:tc>
        <w:tc>
          <w:tcPr>
            <w:tcW w:w="1620" w:type="dxa"/>
            <w:tcBorders>
              <w:top w:val="single" w:sz="6" w:space="0" w:color="auto"/>
              <w:left w:val="single" w:sz="6" w:space="0" w:color="auto"/>
              <w:bottom w:val="single" w:sz="6" w:space="0" w:color="auto"/>
              <w:right w:val="single" w:sz="6" w:space="0" w:color="auto"/>
            </w:tcBorders>
            <w:vAlign w:val="center"/>
          </w:tcPr>
          <w:p w14:paraId="4B257F5C"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5D"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E"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5F" w14:textId="77777777" w:rsidR="0031619A" w:rsidRPr="00CE1562" w:rsidRDefault="0031619A" w:rsidP="003F501F">
            <w:pPr>
              <w:jc w:val="center"/>
              <w:rPr>
                <w:rFonts w:ascii="Helvetica 55 Roman" w:hAnsi="Helvetica 55 Roman" w:cs="HelveticaNeueLT Arabic 55 Roman"/>
              </w:rPr>
            </w:pPr>
          </w:p>
        </w:tc>
      </w:tr>
      <w:tr w:rsidR="0031619A" w:rsidRPr="00CE1562" w14:paraId="4B257F66" w14:textId="77777777" w:rsidTr="0031619A">
        <w:trPr>
          <w:cantSplit/>
        </w:trPr>
        <w:tc>
          <w:tcPr>
            <w:tcW w:w="1607" w:type="dxa"/>
            <w:tcBorders>
              <w:top w:val="nil"/>
              <w:left w:val="nil"/>
              <w:bottom w:val="nil"/>
              <w:right w:val="single" w:sz="6" w:space="0" w:color="auto"/>
            </w:tcBorders>
            <w:vAlign w:val="center"/>
          </w:tcPr>
          <w:p w14:paraId="4B257F61" w14:textId="77777777" w:rsidR="0031619A" w:rsidRPr="00CE1562" w:rsidRDefault="0031619A" w:rsidP="003F501F">
            <w:pPr>
              <w:jc w:val="center"/>
              <w:rPr>
                <w:rFonts w:ascii="Helvetica 55 Roman" w:hAnsi="Helvetica 55 Roman" w:cs="HelveticaNeueLT Arabic 55 Roman"/>
                <w:sz w:val="20"/>
                <w:szCs w:val="20"/>
              </w:rPr>
            </w:pPr>
          </w:p>
        </w:tc>
        <w:tc>
          <w:tcPr>
            <w:tcW w:w="1620" w:type="dxa"/>
            <w:tcBorders>
              <w:top w:val="single" w:sz="6" w:space="0" w:color="auto"/>
              <w:left w:val="single" w:sz="6" w:space="0" w:color="auto"/>
              <w:bottom w:val="single" w:sz="6" w:space="0" w:color="auto"/>
              <w:right w:val="single" w:sz="6" w:space="0" w:color="auto"/>
            </w:tcBorders>
            <w:vAlign w:val="center"/>
          </w:tcPr>
          <w:p w14:paraId="4B257F62"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63"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4"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5" w14:textId="77777777" w:rsidR="0031619A" w:rsidRPr="00CE1562" w:rsidRDefault="0031619A" w:rsidP="003F501F">
            <w:pPr>
              <w:jc w:val="center"/>
              <w:rPr>
                <w:rFonts w:ascii="Helvetica 55 Roman" w:hAnsi="Helvetica 55 Roman" w:cs="HelveticaNeueLT Arabic 55 Roman"/>
              </w:rPr>
            </w:pPr>
          </w:p>
        </w:tc>
      </w:tr>
      <w:tr w:rsidR="0031619A" w:rsidRPr="00CE1562" w14:paraId="4B257F6C" w14:textId="77777777" w:rsidTr="0031619A">
        <w:trPr>
          <w:cantSplit/>
        </w:trPr>
        <w:tc>
          <w:tcPr>
            <w:tcW w:w="1607" w:type="dxa"/>
            <w:tcBorders>
              <w:top w:val="nil"/>
              <w:left w:val="nil"/>
              <w:bottom w:val="nil"/>
              <w:right w:val="single" w:sz="6" w:space="0" w:color="auto"/>
            </w:tcBorders>
            <w:vAlign w:val="center"/>
          </w:tcPr>
          <w:p w14:paraId="4B257F67" w14:textId="77777777" w:rsidR="0031619A" w:rsidRPr="00CE1562" w:rsidRDefault="0031619A" w:rsidP="003F501F">
            <w:pPr>
              <w:jc w:val="center"/>
              <w:rPr>
                <w:rFonts w:ascii="Helvetica 55 Roman" w:hAnsi="Helvetica 55 Roman" w:cs="HelveticaNeueLT Arabic 55 Roman"/>
                <w:sz w:val="20"/>
                <w:szCs w:val="20"/>
              </w:rPr>
            </w:pPr>
            <w:r w:rsidRPr="00CE1562">
              <w:rPr>
                <w:rFonts w:ascii="Helvetica 55 Roman" w:hAnsi="Helvetica 55 Roman" w:cs="HelveticaNeueLT Arabic 55 Roman"/>
                <w:sz w:val="20"/>
                <w:szCs w:val="20"/>
              </w:rPr>
              <w:t>Téléphone</w:t>
            </w:r>
          </w:p>
        </w:tc>
        <w:tc>
          <w:tcPr>
            <w:tcW w:w="1620" w:type="dxa"/>
            <w:tcBorders>
              <w:top w:val="single" w:sz="6" w:space="0" w:color="auto"/>
              <w:left w:val="single" w:sz="6" w:space="0" w:color="auto"/>
              <w:bottom w:val="single" w:sz="6" w:space="0" w:color="auto"/>
              <w:right w:val="single" w:sz="6" w:space="0" w:color="auto"/>
            </w:tcBorders>
            <w:vAlign w:val="center"/>
          </w:tcPr>
          <w:p w14:paraId="4B257F68" w14:textId="77777777" w:rsidR="0031619A" w:rsidRPr="00CE1562" w:rsidRDefault="0031619A" w:rsidP="003F501F">
            <w:pPr>
              <w:jc w:val="center"/>
              <w:rPr>
                <w:rFonts w:ascii="Helvetica 55 Roman" w:hAnsi="Helvetica 55 Roman" w:cs="HelveticaNeueLT Arabic 55 Roman"/>
              </w:rPr>
            </w:pPr>
          </w:p>
        </w:tc>
        <w:tc>
          <w:tcPr>
            <w:tcW w:w="1946" w:type="dxa"/>
            <w:tcBorders>
              <w:top w:val="single" w:sz="6" w:space="0" w:color="auto"/>
              <w:left w:val="single" w:sz="6" w:space="0" w:color="auto"/>
              <w:bottom w:val="single" w:sz="6" w:space="0" w:color="auto"/>
              <w:right w:val="single" w:sz="6" w:space="0" w:color="auto"/>
            </w:tcBorders>
            <w:vAlign w:val="center"/>
          </w:tcPr>
          <w:p w14:paraId="4B257F69"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A" w14:textId="77777777" w:rsidR="0031619A" w:rsidRPr="00CE1562" w:rsidRDefault="0031619A" w:rsidP="003F501F">
            <w:pPr>
              <w:jc w:val="center"/>
              <w:rPr>
                <w:rFonts w:ascii="Helvetica 55 Roman" w:hAnsi="Helvetica 55 Roman" w:cs="HelveticaNeueLT Arabic 55 Roman"/>
              </w:rPr>
            </w:pPr>
          </w:p>
        </w:tc>
        <w:tc>
          <w:tcPr>
            <w:tcW w:w="1701" w:type="dxa"/>
            <w:tcBorders>
              <w:top w:val="single" w:sz="6" w:space="0" w:color="auto"/>
              <w:left w:val="single" w:sz="6" w:space="0" w:color="auto"/>
              <w:bottom w:val="single" w:sz="6" w:space="0" w:color="auto"/>
              <w:right w:val="single" w:sz="6" w:space="0" w:color="auto"/>
            </w:tcBorders>
            <w:vAlign w:val="center"/>
          </w:tcPr>
          <w:p w14:paraId="4B257F6B" w14:textId="77777777" w:rsidR="0031619A" w:rsidRPr="00CE1562" w:rsidRDefault="0031619A" w:rsidP="003F501F">
            <w:pPr>
              <w:jc w:val="center"/>
              <w:rPr>
                <w:rFonts w:ascii="Helvetica 55 Roman" w:hAnsi="Helvetica 55 Roman" w:cs="HelveticaNeueLT Arabic 55 Roman"/>
              </w:rPr>
            </w:pPr>
          </w:p>
        </w:tc>
      </w:tr>
    </w:tbl>
    <w:p w14:paraId="2314BED6" w14:textId="77777777" w:rsidR="00094A73" w:rsidRDefault="00094A73" w:rsidP="003C101C">
      <w:pPr>
        <w:jc w:val="left"/>
        <w:rPr>
          <w:rFonts w:ascii="Helvetica 55 Roman" w:hAnsi="Helvetica 55 Roman" w:cs="HelveticaNeueLT Arabic 55 Roman"/>
          <w:i/>
          <w:iCs/>
        </w:rPr>
      </w:pPr>
    </w:p>
    <w:p w14:paraId="4B257F6D" w14:textId="7A517C26" w:rsidR="003C101C" w:rsidRPr="00CE1562" w:rsidRDefault="003C101C" w:rsidP="003C101C">
      <w:pPr>
        <w:jc w:val="left"/>
        <w:rPr>
          <w:rFonts w:ascii="Helvetica 55 Roman" w:hAnsi="Helvetica 55 Roman" w:cs="HelveticaNeueLT Arabic 55 Roman"/>
          <w:i/>
          <w:iCs/>
        </w:rPr>
      </w:pPr>
      <w:r w:rsidRPr="00CE1562">
        <w:rPr>
          <w:rFonts w:ascii="Helvetica 55 Roman" w:hAnsi="Helvetica 55 Roman" w:cs="HelveticaNeueLT Arabic 55 Roman"/>
          <w:i/>
          <w:iCs/>
        </w:rPr>
        <w:t>Joindre en annexe la liste des postes concernés</w:t>
      </w:r>
    </w:p>
    <w:p w14:paraId="4B257F6E" w14:textId="77777777" w:rsidR="003C101C" w:rsidRPr="00CE1562" w:rsidRDefault="003C101C" w:rsidP="003C101C">
      <w:pPr>
        <w:jc w:val="left"/>
        <w:rPr>
          <w:rFonts w:ascii="Helvetica 55 Roman" w:hAnsi="Helvetica 55 Roman" w:cs="HelveticaNeueLT Arabic 55 Roman"/>
          <w:i/>
          <w:iCs/>
        </w:rPr>
      </w:pPr>
      <w:r w:rsidRPr="00CE1562">
        <w:rPr>
          <w:rFonts w:ascii="Helvetica 55 Roman" w:hAnsi="Helvetica 55 Roman" w:cs="HelveticaNeueLT Arabic 55 Roman"/>
          <w:b/>
          <w:bCs/>
          <w:i/>
        </w:rPr>
        <w:t>(A compléter lors des visites d’inspections préalables)</w:t>
      </w:r>
    </w:p>
    <w:p w14:paraId="4B257F6F"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6 - Annexes opérationnelles</w:t>
      </w:r>
    </w:p>
    <w:p w14:paraId="4B257F70" w14:textId="77777777" w:rsidR="003C101C" w:rsidRPr="00CE1562" w:rsidRDefault="003C101C" w:rsidP="003C101C">
      <w:pPr>
        <w:pStyle w:val="Titre2"/>
        <w:rPr>
          <w:rFonts w:ascii="Helvetica 55 Roman" w:hAnsi="Helvetica 55 Roman" w:cs="HelveticaNeueLT Arabic 55 Roman"/>
        </w:rPr>
      </w:pPr>
      <w:r w:rsidRPr="00CE1562">
        <w:rPr>
          <w:rFonts w:ascii="Helvetica 55 Roman" w:hAnsi="Helvetica 55 Roman" w:cs="HelveticaNeueLT Arabic 55 Roman"/>
        </w:rPr>
        <w:t>Documents complémentaires optionnels (à compléter éventuellement lors de la visite préalable)</w:t>
      </w:r>
    </w:p>
    <w:p w14:paraId="4B257F71"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Consignes spécifiques aux sites</w:t>
      </w:r>
    </w:p>
    <w:p w14:paraId="4B257F72"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Consignes particulières</w:t>
      </w:r>
    </w:p>
    <w:p w14:paraId="4B257F73"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 xml:space="preserve">Si nécessaire, tous autres documents jugés utiles lors de la visite préalable </w:t>
      </w:r>
    </w:p>
    <w:p w14:paraId="4B257F74" w14:textId="77777777" w:rsidR="003C101C" w:rsidRPr="00CE1562" w:rsidRDefault="003C101C" w:rsidP="003C101C">
      <w:pPr>
        <w:numPr>
          <w:ilvl w:val="0"/>
          <w:numId w:val="27"/>
        </w:numPr>
        <w:rPr>
          <w:rFonts w:ascii="Helvetica 55 Roman" w:hAnsi="Helvetica 55 Roman" w:cs="HelveticaNeueLT Arabic 55 Roman"/>
        </w:rPr>
      </w:pPr>
      <w:r w:rsidRPr="00CE1562">
        <w:rPr>
          <w:rFonts w:ascii="Helvetica 55 Roman" w:hAnsi="Helvetica 55 Roman" w:cs="HelveticaNeueLT Arabic 55 Roman"/>
        </w:rPr>
        <w:t>…</w:t>
      </w:r>
    </w:p>
    <w:p w14:paraId="4B257F75" w14:textId="77777777" w:rsidR="003C101C" w:rsidRPr="00CE1562" w:rsidRDefault="003C101C" w:rsidP="003C101C">
      <w:pPr>
        <w:pStyle w:val="TitrePdP"/>
        <w:pageBreakBefore/>
        <w:rPr>
          <w:rFonts w:ascii="Helvetica 55 Roman" w:hAnsi="Helvetica 55 Roman" w:cs="HelveticaNeueLT Arabic 55 Roman"/>
          <w:b/>
          <w:bCs/>
          <w:sz w:val="28"/>
          <w:szCs w:val="28"/>
        </w:rPr>
      </w:pPr>
      <w:r w:rsidRPr="00CE1562">
        <w:rPr>
          <w:rFonts w:ascii="Helvetica 55 Roman" w:hAnsi="Helvetica 55 Roman" w:cs="HelveticaNeueLT Arabic 55 Roman"/>
          <w:b/>
          <w:bCs/>
          <w:sz w:val="28"/>
          <w:szCs w:val="28"/>
        </w:rPr>
        <w:lastRenderedPageBreak/>
        <w:t>7 - Mise à jour du plan</w:t>
      </w:r>
    </w:p>
    <w:p w14:paraId="4B257F76" w14:textId="77777777" w:rsidR="003C101C" w:rsidRPr="00CE1562" w:rsidRDefault="003C101C" w:rsidP="003C101C">
      <w:pPr>
        <w:rPr>
          <w:rFonts w:ascii="Helvetica 55 Roman" w:hAnsi="Helvetica 55 Roman" w:cs="HelveticaNeueLT Arabic 55 Roman"/>
        </w:rPr>
      </w:pPr>
      <w:r w:rsidRPr="00CE1562">
        <w:rPr>
          <w:rFonts w:ascii="Helvetica 55 Roman" w:hAnsi="Helvetica 55 Roman" w:cs="HelveticaNeueLT Arabic 55 Roman"/>
        </w:rPr>
        <w:t>Le plan de prévention doit être mis à jour</w:t>
      </w:r>
      <w:r w:rsidRPr="00CE1562">
        <w:rPr>
          <w:rFonts w:ascii="Helvetica 55 Roman" w:hAnsi="Helvetica 55 Roman" w:cs="Calibri"/>
        </w:rPr>
        <w:t> </w:t>
      </w:r>
      <w:r w:rsidRPr="00CE1562">
        <w:rPr>
          <w:rFonts w:ascii="Helvetica 55 Roman" w:hAnsi="Helvetica 55 Roman" w:cs="HelveticaNeueLT Arabic 55 Roman"/>
        </w:rPr>
        <w:t>:</w:t>
      </w:r>
    </w:p>
    <w:p w14:paraId="4B257F77" w14:textId="77777777" w:rsidR="003C101C" w:rsidRPr="00CE1562" w:rsidRDefault="003C101C" w:rsidP="003C101C">
      <w:pPr>
        <w:numPr>
          <w:ilvl w:val="0"/>
          <w:numId w:val="28"/>
        </w:numPr>
        <w:rPr>
          <w:rFonts w:ascii="Helvetica 55 Roman" w:hAnsi="Helvetica 55 Roman" w:cs="HelveticaNeueLT Arabic 55 Roman"/>
        </w:rPr>
      </w:pPr>
      <w:r w:rsidRPr="00CE1562">
        <w:rPr>
          <w:rFonts w:ascii="Helvetica 55 Roman" w:hAnsi="Helvetica 55 Roman" w:cs="HelveticaNeueLT Arabic 55 Roman"/>
        </w:rPr>
        <w:t>d’une façon générale dès lors que les éléments contenus dans le plan sont modifiés,</w:t>
      </w:r>
    </w:p>
    <w:p w14:paraId="4B257F78" w14:textId="77777777" w:rsidR="003C101C" w:rsidRPr="00CE1562" w:rsidRDefault="003C101C" w:rsidP="003C101C">
      <w:pPr>
        <w:numPr>
          <w:ilvl w:val="0"/>
          <w:numId w:val="28"/>
        </w:numPr>
        <w:rPr>
          <w:rFonts w:ascii="Helvetica 55 Roman" w:hAnsi="Helvetica 55 Roman" w:cs="HelveticaNeueLT Arabic 55 Roman"/>
        </w:rPr>
      </w:pPr>
      <w:r w:rsidRPr="00CE1562">
        <w:rPr>
          <w:rFonts w:ascii="Helvetica 55 Roman" w:hAnsi="Helvetica 55 Roman" w:cs="HelveticaNeueLT Arabic 55 Roman"/>
        </w:rPr>
        <w:t>lorsqu’une entreprise nouvelle intervient (nouveau sous-traitant par exemple),</w:t>
      </w:r>
    </w:p>
    <w:p w14:paraId="4B257F79" w14:textId="77777777" w:rsidR="003C101C" w:rsidRPr="00CE1562" w:rsidRDefault="003C101C" w:rsidP="003C101C">
      <w:pPr>
        <w:numPr>
          <w:ilvl w:val="0"/>
          <w:numId w:val="28"/>
        </w:numPr>
        <w:rPr>
          <w:rFonts w:ascii="Helvetica 55 Roman" w:hAnsi="Helvetica 55 Roman" w:cs="HelveticaNeueLT Arabic 55 Roman"/>
        </w:rPr>
      </w:pPr>
      <w:r w:rsidRPr="00CE1562">
        <w:rPr>
          <w:rFonts w:ascii="Helvetica 55 Roman" w:hAnsi="Helvetica 55 Roman" w:cs="HelveticaNeueLT Arabic 55 Roman"/>
        </w:rPr>
        <w:t>en cas d’opération exceptionnelle non prise en compte dans le plan de prévention global ou lorsqu’une opération présente des risques exceptionnels non pris en compte dans le plan,</w:t>
      </w:r>
    </w:p>
    <w:p w14:paraId="4B257F7A" w14:textId="77777777" w:rsidR="003C101C" w:rsidRDefault="003C101C" w:rsidP="003C101C">
      <w:pPr>
        <w:spacing w:before="240" w:after="120"/>
        <w:rPr>
          <w:rFonts w:ascii="Helvetica 55 Roman" w:hAnsi="Helvetica 55 Roman" w:cs="HelveticaNeueLT Arabic 55 Roman"/>
        </w:rPr>
      </w:pPr>
      <w:r w:rsidRPr="00CE1562">
        <w:rPr>
          <w:rFonts w:ascii="Helvetica 55 Roman" w:hAnsi="Helvetica 55 Roman" w:cs="HelveticaNeueLT Arabic 55 Roman"/>
        </w:rPr>
        <w:t>La mise à jour peut porter sur toutes les parties du plan qui sont modifiées mais les parties suivantes sont particulièrement concernées</w:t>
      </w:r>
      <w:r w:rsidRPr="00CE1562">
        <w:rPr>
          <w:rFonts w:ascii="Helvetica 55 Roman" w:hAnsi="Helvetica 55 Roman" w:cs="Calibri"/>
        </w:rPr>
        <w:t> </w:t>
      </w:r>
      <w:r w:rsidRPr="00CE1562">
        <w:rPr>
          <w:rFonts w:ascii="Helvetica 55 Roman" w:hAnsi="Helvetica 55 Roman" w:cs="HelveticaNeueLT Arabic 55 Roman"/>
        </w:rPr>
        <w:t>:</w:t>
      </w:r>
    </w:p>
    <w:p w14:paraId="350CABBA" w14:textId="77777777" w:rsidR="00114874" w:rsidRPr="00CE1562" w:rsidRDefault="00114874" w:rsidP="003C101C">
      <w:pPr>
        <w:spacing w:before="240" w:after="120"/>
        <w:rPr>
          <w:rFonts w:ascii="Helvetica 55 Roman" w:hAnsi="Helvetica 55 Roman" w:cs="HelveticaNeueLT Arabic 55 Roman"/>
        </w:rPr>
      </w:pP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344"/>
        <w:gridCol w:w="3617"/>
        <w:gridCol w:w="5706"/>
      </w:tblGrid>
      <w:tr w:rsidR="003C101C" w:rsidRPr="00CE1562" w14:paraId="4B257F7E" w14:textId="77777777" w:rsidTr="00114874">
        <w:trPr>
          <w:trHeight w:val="868"/>
        </w:trPr>
        <w:tc>
          <w:tcPr>
            <w:tcW w:w="344" w:type="dxa"/>
            <w:shd w:val="clear" w:color="auto" w:fill="auto"/>
            <w:vAlign w:val="center"/>
          </w:tcPr>
          <w:p w14:paraId="4B257F7B"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1</w:t>
            </w:r>
          </w:p>
        </w:tc>
        <w:tc>
          <w:tcPr>
            <w:tcW w:w="3617" w:type="dxa"/>
            <w:shd w:val="clear" w:color="auto" w:fill="auto"/>
            <w:vAlign w:val="center"/>
          </w:tcPr>
          <w:p w14:paraId="4B257F7C"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Renseignements administratifs</w:t>
            </w:r>
          </w:p>
        </w:tc>
        <w:tc>
          <w:tcPr>
            <w:tcW w:w="5706" w:type="dxa"/>
            <w:shd w:val="clear" w:color="auto" w:fill="auto"/>
            <w:vAlign w:val="center"/>
          </w:tcPr>
          <w:p w14:paraId="4B257F7D"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mise à jour des entreprises et des coordonnées, signatures…</w:t>
            </w:r>
          </w:p>
        </w:tc>
      </w:tr>
      <w:tr w:rsidR="003C101C" w:rsidRPr="00CE1562" w14:paraId="4B257F82" w14:textId="77777777" w:rsidTr="00114874">
        <w:trPr>
          <w:trHeight w:val="942"/>
        </w:trPr>
        <w:tc>
          <w:tcPr>
            <w:tcW w:w="344" w:type="dxa"/>
            <w:shd w:val="clear" w:color="auto" w:fill="auto"/>
            <w:vAlign w:val="center"/>
          </w:tcPr>
          <w:p w14:paraId="4B257F7F"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3</w:t>
            </w:r>
          </w:p>
        </w:tc>
        <w:tc>
          <w:tcPr>
            <w:tcW w:w="3617" w:type="dxa"/>
            <w:shd w:val="clear" w:color="auto" w:fill="auto"/>
            <w:vAlign w:val="center"/>
          </w:tcPr>
          <w:p w14:paraId="4B257F80"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Analyse des risques et mesures de prévention</w:t>
            </w:r>
          </w:p>
        </w:tc>
        <w:tc>
          <w:tcPr>
            <w:tcW w:w="5706" w:type="dxa"/>
            <w:shd w:val="clear" w:color="auto" w:fill="auto"/>
            <w:vAlign w:val="center"/>
          </w:tcPr>
          <w:p w14:paraId="4B257F81"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intégration de risques supplémentaires, mise à jour des mesures de prévention proposées par l’entreprise...</w:t>
            </w:r>
          </w:p>
        </w:tc>
      </w:tr>
      <w:tr w:rsidR="003C101C" w:rsidRPr="00CE1562" w14:paraId="4B257F86" w14:textId="77777777" w:rsidTr="00114874">
        <w:trPr>
          <w:trHeight w:val="942"/>
        </w:trPr>
        <w:tc>
          <w:tcPr>
            <w:tcW w:w="344" w:type="dxa"/>
            <w:shd w:val="clear" w:color="auto" w:fill="auto"/>
            <w:vAlign w:val="center"/>
          </w:tcPr>
          <w:p w14:paraId="4B257F83"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5</w:t>
            </w:r>
          </w:p>
        </w:tc>
        <w:tc>
          <w:tcPr>
            <w:tcW w:w="3617" w:type="dxa"/>
            <w:shd w:val="clear" w:color="auto" w:fill="auto"/>
            <w:vAlign w:val="center"/>
          </w:tcPr>
          <w:p w14:paraId="4B257F84"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Renseignements complémentaires</w:t>
            </w:r>
          </w:p>
        </w:tc>
        <w:tc>
          <w:tcPr>
            <w:tcW w:w="5706" w:type="dxa"/>
            <w:shd w:val="clear" w:color="auto" w:fill="auto"/>
            <w:vAlign w:val="center"/>
          </w:tcPr>
          <w:p w14:paraId="4B257F85"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mise à jour des mesures d’organisation des secours, coordonnées…</w:t>
            </w:r>
          </w:p>
        </w:tc>
      </w:tr>
      <w:tr w:rsidR="003C101C" w:rsidRPr="00CE1562" w14:paraId="4B257F8A" w14:textId="77777777" w:rsidTr="00114874">
        <w:trPr>
          <w:trHeight w:val="868"/>
        </w:trPr>
        <w:tc>
          <w:tcPr>
            <w:tcW w:w="344" w:type="dxa"/>
            <w:shd w:val="clear" w:color="auto" w:fill="auto"/>
            <w:vAlign w:val="center"/>
          </w:tcPr>
          <w:p w14:paraId="4B257F87" w14:textId="77777777" w:rsidR="003C101C" w:rsidRPr="00CE1562" w:rsidRDefault="003C101C" w:rsidP="003F501F">
            <w:pPr>
              <w:spacing w:before="0"/>
              <w:jc w:val="center"/>
              <w:rPr>
                <w:rFonts w:ascii="Helvetica 55 Roman" w:hAnsi="Helvetica 55 Roman" w:cs="HelveticaNeueLT Arabic 55 Roman"/>
              </w:rPr>
            </w:pPr>
            <w:r w:rsidRPr="00CE1562">
              <w:rPr>
                <w:rFonts w:ascii="Helvetica 55 Roman" w:hAnsi="Helvetica 55 Roman" w:cs="HelveticaNeueLT Arabic 55 Roman"/>
              </w:rPr>
              <w:t>6</w:t>
            </w:r>
          </w:p>
        </w:tc>
        <w:tc>
          <w:tcPr>
            <w:tcW w:w="3617" w:type="dxa"/>
            <w:shd w:val="clear" w:color="auto" w:fill="auto"/>
            <w:vAlign w:val="center"/>
          </w:tcPr>
          <w:p w14:paraId="4B257F88" w14:textId="77777777" w:rsidR="003C101C" w:rsidRPr="00CE1562" w:rsidRDefault="003C101C" w:rsidP="003F501F">
            <w:pPr>
              <w:spacing w:before="0"/>
              <w:jc w:val="left"/>
              <w:rPr>
                <w:rFonts w:ascii="Helvetica 55 Roman" w:hAnsi="Helvetica 55 Roman" w:cs="HelveticaNeueLT Arabic 55 Roman"/>
              </w:rPr>
            </w:pPr>
            <w:r w:rsidRPr="00CE1562">
              <w:rPr>
                <w:rFonts w:ascii="Helvetica 55 Roman" w:hAnsi="Helvetica 55 Roman" w:cs="HelveticaNeueLT Arabic 55 Roman"/>
              </w:rPr>
              <w:t>Annexes opérationnelles</w:t>
            </w:r>
          </w:p>
        </w:tc>
        <w:tc>
          <w:tcPr>
            <w:tcW w:w="5706" w:type="dxa"/>
            <w:shd w:val="clear" w:color="auto" w:fill="auto"/>
            <w:vAlign w:val="center"/>
          </w:tcPr>
          <w:p w14:paraId="4B257F89" w14:textId="77777777" w:rsidR="003C101C" w:rsidRPr="00CE1562" w:rsidRDefault="003C101C" w:rsidP="003F501F">
            <w:pPr>
              <w:spacing w:before="0"/>
              <w:jc w:val="left"/>
              <w:rPr>
                <w:rFonts w:ascii="Helvetica 55 Roman" w:hAnsi="Helvetica 55 Roman" w:cs="HelveticaNeueLT Arabic 55 Roman"/>
                <w:sz w:val="20"/>
                <w:szCs w:val="20"/>
              </w:rPr>
            </w:pPr>
            <w:r w:rsidRPr="00CE1562">
              <w:rPr>
                <w:rFonts w:ascii="Helvetica 55 Roman" w:hAnsi="Helvetica 55 Roman" w:cs="HelveticaNeueLT Arabic 55 Roman"/>
                <w:i/>
                <w:iCs/>
                <w:sz w:val="20"/>
                <w:szCs w:val="20"/>
              </w:rPr>
              <w:t>mise à jour des consignes particulières, documents transmis…</w:t>
            </w:r>
          </w:p>
        </w:tc>
      </w:tr>
    </w:tbl>
    <w:p w14:paraId="4B257F8B" w14:textId="77777777" w:rsidR="003C101C" w:rsidRPr="00CE1562" w:rsidRDefault="003C101C" w:rsidP="003C101C">
      <w:pPr>
        <w:rPr>
          <w:rFonts w:ascii="Helvetica 55 Roman" w:hAnsi="Helvetica 55 Roman" w:cs="HelveticaNeueLT Arabic 55 Roman"/>
        </w:rPr>
      </w:pPr>
    </w:p>
    <w:p w14:paraId="4B257F8C" w14:textId="77777777" w:rsidR="003C101C" w:rsidRPr="00CE1562" w:rsidRDefault="003C101C" w:rsidP="003C101C">
      <w:pPr>
        <w:pStyle w:val="Rubrique"/>
        <w:spacing w:before="120"/>
        <w:rPr>
          <w:rFonts w:ascii="Helvetica 55 Roman" w:hAnsi="Helvetica 55 Roman" w:cs="HelveticaNeueLT Arabic 55 Roman"/>
        </w:rPr>
      </w:pPr>
    </w:p>
    <w:p w14:paraId="4B257F8D" w14:textId="77777777" w:rsidR="003C101C" w:rsidRPr="00CE1562" w:rsidRDefault="003C101C" w:rsidP="003C101C">
      <w:pPr>
        <w:rPr>
          <w:rFonts w:ascii="Helvetica 55 Roman" w:hAnsi="Helvetica 55 Roman" w:cs="HelveticaNeueLT Arabic 55 Roman"/>
        </w:rPr>
      </w:pPr>
    </w:p>
    <w:p w14:paraId="4B257F8E" w14:textId="77777777" w:rsidR="003C101C" w:rsidRPr="00CE1562" w:rsidRDefault="003C101C" w:rsidP="000C5B0B">
      <w:pPr>
        <w:rPr>
          <w:rFonts w:ascii="Helvetica 55 Roman" w:hAnsi="Helvetica 55 Roman" w:cs="HelveticaNeueLT Arabic 55 Roman"/>
        </w:rPr>
      </w:pPr>
    </w:p>
    <w:sectPr w:rsidR="003C101C" w:rsidRPr="00CE1562" w:rsidSect="00EC46A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5DBF9" w14:textId="77777777" w:rsidR="00991F6A" w:rsidRDefault="00991F6A">
      <w:r>
        <w:separator/>
      </w:r>
    </w:p>
  </w:endnote>
  <w:endnote w:type="continuationSeparator" w:id="0">
    <w:p w14:paraId="06E7B712" w14:textId="77777777" w:rsidR="00991F6A" w:rsidRDefault="00991F6A">
      <w:r>
        <w:continuationSeparator/>
      </w:r>
    </w:p>
  </w:endnote>
  <w:endnote w:type="continuationNotice" w:id="1">
    <w:p w14:paraId="426E0A1F" w14:textId="77777777" w:rsidR="00991F6A" w:rsidRDefault="00991F6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55 Roman">
    <w:altName w:val="Arial"/>
    <w:charset w:val="00"/>
    <w:family w:val="swiss"/>
    <w:pitch w:val="variable"/>
    <w:sig w:usb0="A00002AF" w:usb1="5000205B" w:usb2="00000000" w:usb3="00000000" w:csb0="0000009F" w:csb1="00000000"/>
  </w:font>
  <w:font w:name="Helvetica 75 Bold">
    <w:altName w:val="Arial"/>
    <w:charset w:val="00"/>
    <w:family w:val="swiss"/>
    <w:pitch w:val="variable"/>
    <w:sig w:usb0="A00002AF" w:usb1="5000205B" w:usb2="00000000" w:usb3="00000000" w:csb0="0000009F" w:csb1="00000000"/>
  </w:font>
  <w:font w:name="HelveticaNeueLT Arabic 55 Roman">
    <w:charset w:val="00"/>
    <w:family w:val="swiss"/>
    <w:pitch w:val="variable"/>
    <w:sig w:usb0="00002003" w:usb1="00000000" w:usb2="00000000" w:usb3="00000000" w:csb0="0000004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80F3F" w14:textId="77777777" w:rsidR="00066EA5" w:rsidRDefault="00066EA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57F98" w14:textId="77777777" w:rsidR="00843BCA" w:rsidRPr="004951D0" w:rsidRDefault="00843BCA" w:rsidP="00066EA5">
    <w:pPr>
      <w:pStyle w:val="Pieddepage"/>
      <w:spacing w:before="0"/>
      <w:jc w:val="right"/>
      <w:rPr>
        <w:rFonts w:ascii="Helvetica 55 Roman" w:hAnsi="Helvetica 55 Roman"/>
        <w:sz w:val="16"/>
        <w:szCs w:val="16"/>
      </w:rPr>
    </w:pPr>
    <w:r w:rsidRPr="004951D0">
      <w:rPr>
        <w:rFonts w:ascii="Helvetica 55 Roman" w:hAnsi="Helvetica 55 Roman"/>
        <w:sz w:val="16"/>
        <w:szCs w:val="16"/>
      </w:rPr>
      <w:t>Accès Lignes FTTH</w:t>
    </w:r>
  </w:p>
  <w:p w14:paraId="08142520" w14:textId="77777777" w:rsidR="00D84B2E" w:rsidRDefault="00D84B2E" w:rsidP="00066EA5">
    <w:pPr>
      <w:pStyle w:val="Pieddepage"/>
      <w:spacing w:before="0"/>
      <w:jc w:val="right"/>
      <w:rPr>
        <w:rFonts w:ascii="Helvetica 55 Roman" w:hAnsi="Helvetica 55 Roman"/>
        <w:sz w:val="16"/>
        <w:szCs w:val="16"/>
      </w:rPr>
    </w:pPr>
    <w:r w:rsidRPr="00D84B2E">
      <w:rPr>
        <w:rFonts w:ascii="Helvetica 55 Roman" w:hAnsi="Helvetica 55 Roman"/>
        <w:sz w:val="16"/>
        <w:szCs w:val="16"/>
      </w:rPr>
      <w:t>V3.3</w:t>
    </w:r>
  </w:p>
  <w:p w14:paraId="4B257F9A" w14:textId="0CF0AC71" w:rsidR="00835BE2" w:rsidRPr="00843BCA" w:rsidRDefault="00C13A02" w:rsidP="00066EA5">
    <w:pPr>
      <w:pStyle w:val="Pieddepage"/>
      <w:spacing w:before="0"/>
      <w:jc w:val="right"/>
      <w:rPr>
        <w:rFonts w:ascii="Helvetica 55 Roman" w:hAnsi="Helvetica 55 Roman"/>
        <w:sz w:val="16"/>
        <w:szCs w:val="16"/>
      </w:rPr>
    </w:pPr>
    <w:r>
      <w:rPr>
        <w:rFonts w:ascii="Helvetica 55 Roman" w:hAnsi="Helvetica 55 Roman"/>
        <w:sz w:val="16"/>
        <w:szCs w:val="16"/>
      </w:rPr>
      <w:t>P</w:t>
    </w:r>
    <w:r w:rsidR="00843BCA" w:rsidRPr="004951D0">
      <w:rPr>
        <w:rFonts w:ascii="Helvetica 55 Roman" w:hAnsi="Helvetica 55 Roman"/>
        <w:sz w:val="16"/>
        <w:szCs w:val="16"/>
      </w:rPr>
      <w:t xml:space="preserve">age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PAGE</w:instrText>
    </w:r>
    <w:r w:rsidR="00843BCA" w:rsidRPr="004951D0">
      <w:rPr>
        <w:rFonts w:ascii="Helvetica 55 Roman" w:hAnsi="Helvetica 55 Roman"/>
        <w:sz w:val="16"/>
        <w:szCs w:val="16"/>
      </w:rPr>
      <w:fldChar w:fldCharType="separate"/>
    </w:r>
    <w:r w:rsidR="00585B24">
      <w:rPr>
        <w:rFonts w:ascii="Helvetica 55 Roman" w:hAnsi="Helvetica 55 Roman"/>
        <w:noProof/>
        <w:sz w:val="16"/>
        <w:szCs w:val="16"/>
      </w:rPr>
      <w:t>2</w:t>
    </w:r>
    <w:r w:rsidR="00843BCA" w:rsidRPr="004951D0">
      <w:rPr>
        <w:rFonts w:ascii="Helvetica 55 Roman" w:hAnsi="Helvetica 55 Roman"/>
        <w:sz w:val="16"/>
        <w:szCs w:val="16"/>
      </w:rPr>
      <w:fldChar w:fldCharType="end"/>
    </w:r>
    <w:r w:rsidR="00843BCA" w:rsidRPr="004951D0">
      <w:rPr>
        <w:rFonts w:ascii="Helvetica 55 Roman" w:hAnsi="Helvetica 55 Roman"/>
        <w:sz w:val="16"/>
        <w:szCs w:val="16"/>
      </w:rPr>
      <w:t xml:space="preserve"> sur </w:t>
    </w:r>
    <w:r w:rsidR="00843BCA" w:rsidRPr="004951D0">
      <w:rPr>
        <w:rFonts w:ascii="Helvetica 55 Roman" w:hAnsi="Helvetica 55 Roman"/>
        <w:sz w:val="16"/>
        <w:szCs w:val="16"/>
      </w:rPr>
      <w:fldChar w:fldCharType="begin"/>
    </w:r>
    <w:r w:rsidR="00843BCA" w:rsidRPr="004951D0">
      <w:rPr>
        <w:rFonts w:ascii="Helvetica 55 Roman" w:hAnsi="Helvetica 55 Roman"/>
        <w:sz w:val="16"/>
        <w:szCs w:val="16"/>
      </w:rPr>
      <w:instrText>NUMPAGES</w:instrText>
    </w:r>
    <w:r w:rsidR="00843BCA" w:rsidRPr="004951D0">
      <w:rPr>
        <w:rFonts w:ascii="Helvetica 55 Roman" w:hAnsi="Helvetica 55 Roman"/>
        <w:sz w:val="16"/>
        <w:szCs w:val="16"/>
      </w:rPr>
      <w:fldChar w:fldCharType="separate"/>
    </w:r>
    <w:r w:rsidR="00585B24">
      <w:rPr>
        <w:rFonts w:ascii="Helvetica 55 Roman" w:hAnsi="Helvetica 55 Roman"/>
        <w:noProof/>
        <w:sz w:val="16"/>
        <w:szCs w:val="16"/>
      </w:rPr>
      <w:t>11</w:t>
    </w:r>
    <w:r w:rsidR="00843BCA" w:rsidRPr="004951D0">
      <w:rPr>
        <w:rFonts w:ascii="Helvetica 55 Roman" w:hAnsi="Helvetica 55 Roman"/>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57F9C" w14:textId="77777777" w:rsidR="00843BCA" w:rsidRPr="004951D0" w:rsidRDefault="00843BCA" w:rsidP="00066EA5">
    <w:pPr>
      <w:pStyle w:val="Pieddepage"/>
      <w:spacing w:before="0"/>
      <w:jc w:val="right"/>
      <w:rPr>
        <w:rFonts w:ascii="Helvetica 55 Roman" w:hAnsi="Helvetica 55 Roman"/>
        <w:sz w:val="16"/>
        <w:szCs w:val="16"/>
      </w:rPr>
    </w:pPr>
    <w:r w:rsidRPr="004951D0">
      <w:rPr>
        <w:rFonts w:ascii="Helvetica 55 Roman" w:hAnsi="Helvetica 55 Roman"/>
        <w:sz w:val="16"/>
        <w:szCs w:val="16"/>
      </w:rPr>
      <w:t>Accès Lignes FTTH</w:t>
    </w:r>
  </w:p>
  <w:p w14:paraId="4B257F9D" w14:textId="67156291" w:rsidR="00843BCA" w:rsidRPr="004951D0" w:rsidRDefault="00D84B2E" w:rsidP="00D84B2E">
    <w:pPr>
      <w:pStyle w:val="Pieddepage"/>
      <w:spacing w:before="0"/>
      <w:jc w:val="right"/>
      <w:rPr>
        <w:rFonts w:ascii="Helvetica 55 Roman" w:hAnsi="Helvetica 55 Roman"/>
        <w:sz w:val="16"/>
        <w:szCs w:val="16"/>
      </w:rPr>
    </w:pPr>
    <w:r w:rsidRPr="00D84B2E">
      <w:rPr>
        <w:rFonts w:ascii="Helvetica 55 Roman" w:hAnsi="Helvetica 55 Roman"/>
        <w:sz w:val="16"/>
        <w:szCs w:val="16"/>
      </w:rPr>
      <w:t>V3.3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7D6A1" w14:textId="77777777" w:rsidR="00991F6A" w:rsidRDefault="00991F6A">
      <w:r>
        <w:separator/>
      </w:r>
    </w:p>
  </w:footnote>
  <w:footnote w:type="continuationSeparator" w:id="0">
    <w:p w14:paraId="34C77408" w14:textId="77777777" w:rsidR="00991F6A" w:rsidRDefault="00991F6A">
      <w:r>
        <w:continuationSeparator/>
      </w:r>
    </w:p>
  </w:footnote>
  <w:footnote w:type="continuationNotice" w:id="1">
    <w:p w14:paraId="41A8E84D" w14:textId="77777777" w:rsidR="00991F6A" w:rsidRDefault="00991F6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9B1D4" w14:textId="77777777" w:rsidR="00066EA5" w:rsidRDefault="00066E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F9667" w14:textId="77777777" w:rsidR="00066EA5" w:rsidRDefault="00066EA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F5D58" w14:textId="77777777" w:rsidR="00066EA5" w:rsidRDefault="00066E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ED0D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C450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CACB2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B026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EA56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64F39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EB9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80858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2BAED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EB6C7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50DE3"/>
    <w:multiLevelType w:val="hybridMultilevel"/>
    <w:tmpl w:val="130ACA7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89345B"/>
    <w:multiLevelType w:val="hybridMultilevel"/>
    <w:tmpl w:val="69684340"/>
    <w:lvl w:ilvl="0" w:tplc="01266B06">
      <w:start w:val="1"/>
      <w:numFmt w:val="bullet"/>
      <w:lvlText w:val=""/>
      <w:lvlJc w:val="left"/>
      <w:pPr>
        <w:tabs>
          <w:tab w:val="num" w:pos="644"/>
        </w:tabs>
        <w:ind w:left="644" w:hanging="284"/>
      </w:pPr>
      <w:rPr>
        <w:rFonts w:ascii="Symbol" w:hAnsi="Symbol" w:hint="default"/>
      </w:rPr>
    </w:lvl>
    <w:lvl w:ilvl="1" w:tplc="040C0003" w:tentative="1">
      <w:start w:val="1"/>
      <w:numFmt w:val="bullet"/>
      <w:lvlText w:val="o"/>
      <w:lvlJc w:val="left"/>
      <w:pPr>
        <w:tabs>
          <w:tab w:val="num" w:pos="1516"/>
        </w:tabs>
        <w:ind w:left="1516" w:hanging="360"/>
      </w:pPr>
      <w:rPr>
        <w:rFonts w:ascii="Courier New" w:hAnsi="Courier New" w:cs="Courier New" w:hint="default"/>
      </w:rPr>
    </w:lvl>
    <w:lvl w:ilvl="2" w:tplc="040C0005" w:tentative="1">
      <w:start w:val="1"/>
      <w:numFmt w:val="bullet"/>
      <w:lvlText w:val=""/>
      <w:lvlJc w:val="left"/>
      <w:pPr>
        <w:tabs>
          <w:tab w:val="num" w:pos="2236"/>
        </w:tabs>
        <w:ind w:left="2236" w:hanging="360"/>
      </w:pPr>
      <w:rPr>
        <w:rFonts w:ascii="Wingdings" w:hAnsi="Wingdings" w:hint="default"/>
      </w:rPr>
    </w:lvl>
    <w:lvl w:ilvl="3" w:tplc="040C0001" w:tentative="1">
      <w:start w:val="1"/>
      <w:numFmt w:val="bullet"/>
      <w:lvlText w:val=""/>
      <w:lvlJc w:val="left"/>
      <w:pPr>
        <w:tabs>
          <w:tab w:val="num" w:pos="2956"/>
        </w:tabs>
        <w:ind w:left="2956" w:hanging="360"/>
      </w:pPr>
      <w:rPr>
        <w:rFonts w:ascii="Symbol" w:hAnsi="Symbol" w:hint="default"/>
      </w:rPr>
    </w:lvl>
    <w:lvl w:ilvl="4" w:tplc="040C0003" w:tentative="1">
      <w:start w:val="1"/>
      <w:numFmt w:val="bullet"/>
      <w:lvlText w:val="o"/>
      <w:lvlJc w:val="left"/>
      <w:pPr>
        <w:tabs>
          <w:tab w:val="num" w:pos="3676"/>
        </w:tabs>
        <w:ind w:left="3676" w:hanging="360"/>
      </w:pPr>
      <w:rPr>
        <w:rFonts w:ascii="Courier New" w:hAnsi="Courier New" w:cs="Courier New" w:hint="default"/>
      </w:rPr>
    </w:lvl>
    <w:lvl w:ilvl="5" w:tplc="040C0005" w:tentative="1">
      <w:start w:val="1"/>
      <w:numFmt w:val="bullet"/>
      <w:lvlText w:val=""/>
      <w:lvlJc w:val="left"/>
      <w:pPr>
        <w:tabs>
          <w:tab w:val="num" w:pos="4396"/>
        </w:tabs>
        <w:ind w:left="4396" w:hanging="360"/>
      </w:pPr>
      <w:rPr>
        <w:rFonts w:ascii="Wingdings" w:hAnsi="Wingdings" w:hint="default"/>
      </w:rPr>
    </w:lvl>
    <w:lvl w:ilvl="6" w:tplc="040C0001" w:tentative="1">
      <w:start w:val="1"/>
      <w:numFmt w:val="bullet"/>
      <w:lvlText w:val=""/>
      <w:lvlJc w:val="left"/>
      <w:pPr>
        <w:tabs>
          <w:tab w:val="num" w:pos="5116"/>
        </w:tabs>
        <w:ind w:left="5116" w:hanging="360"/>
      </w:pPr>
      <w:rPr>
        <w:rFonts w:ascii="Symbol" w:hAnsi="Symbol" w:hint="default"/>
      </w:rPr>
    </w:lvl>
    <w:lvl w:ilvl="7" w:tplc="040C0003" w:tentative="1">
      <w:start w:val="1"/>
      <w:numFmt w:val="bullet"/>
      <w:lvlText w:val="o"/>
      <w:lvlJc w:val="left"/>
      <w:pPr>
        <w:tabs>
          <w:tab w:val="num" w:pos="5836"/>
        </w:tabs>
        <w:ind w:left="5836" w:hanging="360"/>
      </w:pPr>
      <w:rPr>
        <w:rFonts w:ascii="Courier New" w:hAnsi="Courier New" w:cs="Courier New" w:hint="default"/>
      </w:rPr>
    </w:lvl>
    <w:lvl w:ilvl="8" w:tplc="040C0005" w:tentative="1">
      <w:start w:val="1"/>
      <w:numFmt w:val="bullet"/>
      <w:lvlText w:val=""/>
      <w:lvlJc w:val="left"/>
      <w:pPr>
        <w:tabs>
          <w:tab w:val="num" w:pos="6556"/>
        </w:tabs>
        <w:ind w:left="6556" w:hanging="360"/>
      </w:pPr>
      <w:rPr>
        <w:rFonts w:ascii="Wingdings" w:hAnsi="Wingdings" w:hint="default"/>
      </w:rPr>
    </w:lvl>
  </w:abstractNum>
  <w:abstractNum w:abstractNumId="12" w15:restartNumberingAfterBreak="0">
    <w:nsid w:val="193421D4"/>
    <w:multiLevelType w:val="hybridMultilevel"/>
    <w:tmpl w:val="0C766598"/>
    <w:lvl w:ilvl="0" w:tplc="A87E7510">
      <w:numFmt w:val="bullet"/>
      <w:lvlText w:val="-"/>
      <w:lvlJc w:val="left"/>
      <w:pPr>
        <w:tabs>
          <w:tab w:val="num" w:pos="720"/>
        </w:tabs>
        <w:ind w:left="720" w:hanging="360"/>
      </w:pPr>
      <w:rPr>
        <w:rFonts w:ascii="Arial" w:eastAsia="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F42BF3"/>
    <w:multiLevelType w:val="hybridMultilevel"/>
    <w:tmpl w:val="7E60A3BE"/>
    <w:lvl w:ilvl="0" w:tplc="B3429BC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C772BD3"/>
    <w:multiLevelType w:val="hybridMultilevel"/>
    <w:tmpl w:val="CD3869E2"/>
    <w:lvl w:ilvl="0" w:tplc="EFE255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DB31F4A"/>
    <w:multiLevelType w:val="hybridMultilevel"/>
    <w:tmpl w:val="48B01132"/>
    <w:lvl w:ilvl="0" w:tplc="0FA46DB0">
      <w:start w:val="1"/>
      <w:numFmt w:val="decimal"/>
      <w:lvlText w:val="%1-"/>
      <w:lvlJc w:val="left"/>
      <w:pPr>
        <w:tabs>
          <w:tab w:val="num" w:pos="1724"/>
        </w:tabs>
        <w:ind w:left="172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36B0407"/>
    <w:multiLevelType w:val="hybridMultilevel"/>
    <w:tmpl w:val="7CF0745C"/>
    <w:lvl w:ilvl="0" w:tplc="EC9E2A3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B00635F"/>
    <w:multiLevelType w:val="hybridMultilevel"/>
    <w:tmpl w:val="0AB8703C"/>
    <w:lvl w:ilvl="0" w:tplc="88CC95EE">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BFA5579"/>
    <w:multiLevelType w:val="hybridMultilevel"/>
    <w:tmpl w:val="A99654A4"/>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993943"/>
    <w:multiLevelType w:val="hybridMultilevel"/>
    <w:tmpl w:val="0EC4B7E4"/>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826C71"/>
    <w:multiLevelType w:val="hybridMultilevel"/>
    <w:tmpl w:val="F89E8274"/>
    <w:lvl w:ilvl="0" w:tplc="01266B06">
      <w:start w:val="1"/>
      <w:numFmt w:val="bullet"/>
      <w:lvlText w:val=""/>
      <w:lvlJc w:val="left"/>
      <w:pPr>
        <w:tabs>
          <w:tab w:val="num" w:pos="928"/>
        </w:tabs>
        <w:ind w:left="928" w:hanging="284"/>
      </w:pPr>
      <w:rPr>
        <w:rFonts w:ascii="Symbol" w:hAnsi="Symbol" w:hint="default"/>
      </w:rPr>
    </w:lvl>
    <w:lvl w:ilvl="1" w:tplc="0FA46DB0">
      <w:start w:val="1"/>
      <w:numFmt w:val="decimal"/>
      <w:lvlText w:val="%2-"/>
      <w:lvlJc w:val="left"/>
      <w:pPr>
        <w:tabs>
          <w:tab w:val="num" w:pos="1724"/>
        </w:tabs>
        <w:ind w:left="1724" w:hanging="360"/>
      </w:pPr>
      <w:rPr>
        <w:rFonts w:hint="default"/>
      </w:r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21" w15:restartNumberingAfterBreak="0">
    <w:nsid w:val="3919337F"/>
    <w:multiLevelType w:val="hybridMultilevel"/>
    <w:tmpl w:val="49800EA4"/>
    <w:lvl w:ilvl="0" w:tplc="88CC95EE">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E922B9C"/>
    <w:multiLevelType w:val="multilevel"/>
    <w:tmpl w:val="63DEAB8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6586D87"/>
    <w:multiLevelType w:val="multilevel"/>
    <w:tmpl w:val="5A48E64A"/>
    <w:lvl w:ilvl="0">
      <w:start w:val="1"/>
      <w:numFmt w:val="bullet"/>
      <w:lvlText w:val=""/>
      <w:lvlJc w:val="left"/>
      <w:pPr>
        <w:tabs>
          <w:tab w:val="num" w:pos="284"/>
        </w:tabs>
        <w:ind w:left="0" w:firstLine="284"/>
      </w:pPr>
      <w:rPr>
        <w:rFonts w:ascii="Webdings" w:hAnsi="Web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17413"/>
    <w:multiLevelType w:val="hybridMultilevel"/>
    <w:tmpl w:val="B7723F38"/>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7D61323"/>
    <w:multiLevelType w:val="hybridMultilevel"/>
    <w:tmpl w:val="D846B718"/>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B31869"/>
    <w:multiLevelType w:val="hybridMultilevel"/>
    <w:tmpl w:val="5A48E64A"/>
    <w:lvl w:ilvl="0" w:tplc="6D166394">
      <w:start w:val="1"/>
      <w:numFmt w:val="bullet"/>
      <w:lvlText w:val=""/>
      <w:lvlJc w:val="left"/>
      <w:pPr>
        <w:tabs>
          <w:tab w:val="num" w:pos="284"/>
        </w:tabs>
        <w:ind w:left="0" w:firstLine="284"/>
      </w:pPr>
      <w:rPr>
        <w:rFonts w:ascii="Webdings" w:hAnsi="Web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293BCD"/>
    <w:multiLevelType w:val="hybridMultilevel"/>
    <w:tmpl w:val="CC4AD0DC"/>
    <w:lvl w:ilvl="0" w:tplc="F01C1DE0">
      <w:numFmt w:val="bullet"/>
      <w:lvlText w:val=""/>
      <w:lvlJc w:val="left"/>
      <w:pPr>
        <w:tabs>
          <w:tab w:val="num" w:pos="425"/>
        </w:tabs>
        <w:ind w:left="0" w:firstLine="0"/>
      </w:pPr>
      <w:rPr>
        <w:rFonts w:ascii="Wingdings" w:hAnsi="Wingdings" w:hint="default"/>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740424"/>
    <w:multiLevelType w:val="hybridMultilevel"/>
    <w:tmpl w:val="6BEE1864"/>
    <w:lvl w:ilvl="0" w:tplc="EFE2554A">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A5A750F"/>
    <w:multiLevelType w:val="multilevel"/>
    <w:tmpl w:val="F89E8274"/>
    <w:lvl w:ilvl="0">
      <w:start w:val="1"/>
      <w:numFmt w:val="bullet"/>
      <w:lvlText w:val=""/>
      <w:lvlJc w:val="left"/>
      <w:pPr>
        <w:tabs>
          <w:tab w:val="num" w:pos="928"/>
        </w:tabs>
        <w:ind w:left="928" w:hanging="284"/>
      </w:pPr>
      <w:rPr>
        <w:rFonts w:ascii="Symbol" w:hAnsi="Symbol" w:hint="default"/>
      </w:rPr>
    </w:lvl>
    <w:lvl w:ilvl="1">
      <w:start w:val="1"/>
      <w:numFmt w:val="decimal"/>
      <w:lvlText w:val="%2-"/>
      <w:lvlJc w:val="left"/>
      <w:pPr>
        <w:tabs>
          <w:tab w:val="num" w:pos="1724"/>
        </w:tabs>
        <w:ind w:left="1724" w:hanging="360"/>
      </w:pPr>
      <w:rPr>
        <w:rFonts w:hint="default"/>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0" w15:restartNumberingAfterBreak="0">
    <w:nsid w:val="5BF51CB5"/>
    <w:multiLevelType w:val="hybridMultilevel"/>
    <w:tmpl w:val="FC5A8C6A"/>
    <w:lvl w:ilvl="0" w:tplc="F904A1B8">
      <w:start w:val="1"/>
      <w:numFmt w:val="decimal"/>
      <w:lvlText w:val="%1-"/>
      <w:lvlJc w:val="left"/>
      <w:pPr>
        <w:tabs>
          <w:tab w:val="num" w:pos="720"/>
        </w:tabs>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1E36A9"/>
    <w:multiLevelType w:val="multilevel"/>
    <w:tmpl w:val="320C755A"/>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281BF4"/>
    <w:multiLevelType w:val="hybridMultilevel"/>
    <w:tmpl w:val="320C755A"/>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1C1B94"/>
    <w:multiLevelType w:val="hybridMultilevel"/>
    <w:tmpl w:val="5DD0879C"/>
    <w:lvl w:ilvl="0" w:tplc="A87E7510">
      <w:numFmt w:val="bullet"/>
      <w:lvlText w:val="-"/>
      <w:lvlJc w:val="left"/>
      <w:pPr>
        <w:tabs>
          <w:tab w:val="num" w:pos="720"/>
        </w:tabs>
        <w:ind w:left="720" w:hanging="360"/>
      </w:pPr>
      <w:rPr>
        <w:rFonts w:ascii="Arial" w:eastAsia="Arial" w:hAnsi="Arial" w:cs="Aria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DCE4AD4"/>
    <w:multiLevelType w:val="hybridMultilevel"/>
    <w:tmpl w:val="D9AAE1B0"/>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1F34E43"/>
    <w:multiLevelType w:val="hybridMultilevel"/>
    <w:tmpl w:val="28F0CB6E"/>
    <w:lvl w:ilvl="0" w:tplc="01266B06">
      <w:start w:val="1"/>
      <w:numFmt w:val="bulle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3A39BD"/>
    <w:multiLevelType w:val="hybridMultilevel"/>
    <w:tmpl w:val="E03ACFBC"/>
    <w:lvl w:ilvl="0" w:tplc="A87E7510">
      <w:start w:val="13"/>
      <w:numFmt w:val="bullet"/>
      <w:lvlText w:val="-"/>
      <w:lvlJc w:val="left"/>
      <w:pPr>
        <w:tabs>
          <w:tab w:val="num" w:pos="720"/>
        </w:tabs>
        <w:ind w:left="720" w:hanging="360"/>
      </w:pPr>
      <w:rPr>
        <w:rFonts w:ascii="Arial" w:eastAsia="Arial"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0D22E0"/>
    <w:multiLevelType w:val="hybridMultilevel"/>
    <w:tmpl w:val="47F28BBE"/>
    <w:lvl w:ilvl="0" w:tplc="01266B06">
      <w:start w:val="1"/>
      <w:numFmt w:val="bullet"/>
      <w:lvlText w:val=""/>
      <w:lvlJc w:val="left"/>
      <w:pPr>
        <w:tabs>
          <w:tab w:val="num" w:pos="284"/>
        </w:tabs>
        <w:ind w:left="284" w:hanging="28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34007061">
    <w:abstractNumId w:val="8"/>
  </w:num>
  <w:num w:numId="2" w16cid:durableId="304512660">
    <w:abstractNumId w:val="3"/>
  </w:num>
  <w:num w:numId="3" w16cid:durableId="1554123665">
    <w:abstractNumId w:val="2"/>
  </w:num>
  <w:num w:numId="4" w16cid:durableId="1441995048">
    <w:abstractNumId w:val="1"/>
  </w:num>
  <w:num w:numId="5" w16cid:durableId="1123112613">
    <w:abstractNumId w:val="0"/>
  </w:num>
  <w:num w:numId="6" w16cid:durableId="167598740">
    <w:abstractNumId w:val="9"/>
  </w:num>
  <w:num w:numId="7" w16cid:durableId="481197795">
    <w:abstractNumId w:val="7"/>
  </w:num>
  <w:num w:numId="8" w16cid:durableId="1792243755">
    <w:abstractNumId w:val="6"/>
  </w:num>
  <w:num w:numId="9" w16cid:durableId="780343473">
    <w:abstractNumId w:val="5"/>
  </w:num>
  <w:num w:numId="10" w16cid:durableId="486823651">
    <w:abstractNumId w:val="4"/>
  </w:num>
  <w:num w:numId="11" w16cid:durableId="202519000">
    <w:abstractNumId w:val="28"/>
  </w:num>
  <w:num w:numId="12" w16cid:durableId="1176916600">
    <w:abstractNumId w:val="21"/>
  </w:num>
  <w:num w:numId="13" w16cid:durableId="1543470291">
    <w:abstractNumId w:val="26"/>
  </w:num>
  <w:num w:numId="14" w16cid:durableId="529759160">
    <w:abstractNumId w:val="23"/>
  </w:num>
  <w:num w:numId="15" w16cid:durableId="1780294293">
    <w:abstractNumId w:val="11"/>
  </w:num>
  <w:num w:numId="16" w16cid:durableId="721368614">
    <w:abstractNumId w:val="17"/>
  </w:num>
  <w:num w:numId="17" w16cid:durableId="1660841430">
    <w:abstractNumId w:val="20"/>
  </w:num>
  <w:num w:numId="18" w16cid:durableId="1302153989">
    <w:abstractNumId w:val="18"/>
  </w:num>
  <w:num w:numId="19" w16cid:durableId="1217349703">
    <w:abstractNumId w:val="29"/>
  </w:num>
  <w:num w:numId="20" w16cid:durableId="414279483">
    <w:abstractNumId w:val="15"/>
  </w:num>
  <w:num w:numId="21" w16cid:durableId="1309433676">
    <w:abstractNumId w:val="37"/>
  </w:num>
  <w:num w:numId="22" w16cid:durableId="1907910989">
    <w:abstractNumId w:val="32"/>
  </w:num>
  <w:num w:numId="23" w16cid:durableId="389499095">
    <w:abstractNumId w:val="31"/>
  </w:num>
  <w:num w:numId="24" w16cid:durableId="630671393">
    <w:abstractNumId w:val="19"/>
  </w:num>
  <w:num w:numId="25" w16cid:durableId="1820877450">
    <w:abstractNumId w:val="34"/>
  </w:num>
  <w:num w:numId="26" w16cid:durableId="745803351">
    <w:abstractNumId w:val="25"/>
  </w:num>
  <w:num w:numId="27" w16cid:durableId="1757629197">
    <w:abstractNumId w:val="27"/>
  </w:num>
  <w:num w:numId="28" w16cid:durableId="186794548">
    <w:abstractNumId w:val="36"/>
  </w:num>
  <w:num w:numId="29" w16cid:durableId="1435714171">
    <w:abstractNumId w:val="22"/>
  </w:num>
  <w:num w:numId="30" w16cid:durableId="1059011789">
    <w:abstractNumId w:val="14"/>
  </w:num>
  <w:num w:numId="31" w16cid:durableId="671448927">
    <w:abstractNumId w:val="24"/>
  </w:num>
  <w:num w:numId="32" w16cid:durableId="1902864683">
    <w:abstractNumId w:val="33"/>
  </w:num>
  <w:num w:numId="33" w16cid:durableId="42294288">
    <w:abstractNumId w:val="12"/>
  </w:num>
  <w:num w:numId="34" w16cid:durableId="910580796">
    <w:abstractNumId w:val="35"/>
  </w:num>
  <w:num w:numId="35" w16cid:durableId="1532570798">
    <w:abstractNumId w:val="10"/>
  </w:num>
  <w:num w:numId="36" w16cid:durableId="1375152823">
    <w:abstractNumId w:val="16"/>
  </w:num>
  <w:num w:numId="37" w16cid:durableId="1735466172">
    <w:abstractNumId w:val="13"/>
  </w:num>
  <w:num w:numId="38" w16cid:durableId="16524405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72E"/>
    <w:rsid w:val="00005EB3"/>
    <w:rsid w:val="000121EC"/>
    <w:rsid w:val="00023B2A"/>
    <w:rsid w:val="00032F2A"/>
    <w:rsid w:val="00046C9B"/>
    <w:rsid w:val="00055AD2"/>
    <w:rsid w:val="0005799D"/>
    <w:rsid w:val="00063051"/>
    <w:rsid w:val="00066EA5"/>
    <w:rsid w:val="000730B8"/>
    <w:rsid w:val="00075FBD"/>
    <w:rsid w:val="00081FF3"/>
    <w:rsid w:val="00086812"/>
    <w:rsid w:val="000922C6"/>
    <w:rsid w:val="00092CE5"/>
    <w:rsid w:val="00094A73"/>
    <w:rsid w:val="00096A68"/>
    <w:rsid w:val="000A6B8B"/>
    <w:rsid w:val="000B7E5C"/>
    <w:rsid w:val="000C11B4"/>
    <w:rsid w:val="000C3A1D"/>
    <w:rsid w:val="000C5B0B"/>
    <w:rsid w:val="000C6936"/>
    <w:rsid w:val="000D0E51"/>
    <w:rsid w:val="000E0070"/>
    <w:rsid w:val="000F1BCF"/>
    <w:rsid w:val="00100297"/>
    <w:rsid w:val="00106888"/>
    <w:rsid w:val="001069CE"/>
    <w:rsid w:val="001100AE"/>
    <w:rsid w:val="00113B1A"/>
    <w:rsid w:val="00114874"/>
    <w:rsid w:val="00123394"/>
    <w:rsid w:val="001257AA"/>
    <w:rsid w:val="001350F3"/>
    <w:rsid w:val="00147EB0"/>
    <w:rsid w:val="0015180D"/>
    <w:rsid w:val="00152F00"/>
    <w:rsid w:val="00157D24"/>
    <w:rsid w:val="001604CE"/>
    <w:rsid w:val="001640F7"/>
    <w:rsid w:val="001641AA"/>
    <w:rsid w:val="001651EA"/>
    <w:rsid w:val="001701C3"/>
    <w:rsid w:val="00170948"/>
    <w:rsid w:val="0017292D"/>
    <w:rsid w:val="00187F03"/>
    <w:rsid w:val="00191BF5"/>
    <w:rsid w:val="0019544E"/>
    <w:rsid w:val="001A6619"/>
    <w:rsid w:val="001C689E"/>
    <w:rsid w:val="001D14E5"/>
    <w:rsid w:val="001D60F4"/>
    <w:rsid w:val="001F2A3F"/>
    <w:rsid w:val="001F600C"/>
    <w:rsid w:val="002004D8"/>
    <w:rsid w:val="00200B6F"/>
    <w:rsid w:val="002027F1"/>
    <w:rsid w:val="00204A6F"/>
    <w:rsid w:val="00207B98"/>
    <w:rsid w:val="002240E8"/>
    <w:rsid w:val="00230BBF"/>
    <w:rsid w:val="00233128"/>
    <w:rsid w:val="00237C2C"/>
    <w:rsid w:val="0024304E"/>
    <w:rsid w:val="00247882"/>
    <w:rsid w:val="002505A0"/>
    <w:rsid w:val="002526F5"/>
    <w:rsid w:val="00261629"/>
    <w:rsid w:val="00266266"/>
    <w:rsid w:val="00272289"/>
    <w:rsid w:val="00281F99"/>
    <w:rsid w:val="00282A96"/>
    <w:rsid w:val="00285905"/>
    <w:rsid w:val="002974E9"/>
    <w:rsid w:val="002B1196"/>
    <w:rsid w:val="002B6DCB"/>
    <w:rsid w:val="002C52FB"/>
    <w:rsid w:val="002E542D"/>
    <w:rsid w:val="002F3A7D"/>
    <w:rsid w:val="002F511B"/>
    <w:rsid w:val="002F6BB1"/>
    <w:rsid w:val="003012EF"/>
    <w:rsid w:val="003130CA"/>
    <w:rsid w:val="0031619A"/>
    <w:rsid w:val="00316857"/>
    <w:rsid w:val="00317037"/>
    <w:rsid w:val="00322C4D"/>
    <w:rsid w:val="00325F27"/>
    <w:rsid w:val="00336493"/>
    <w:rsid w:val="00344F46"/>
    <w:rsid w:val="00346853"/>
    <w:rsid w:val="0036672E"/>
    <w:rsid w:val="00370C66"/>
    <w:rsid w:val="00373878"/>
    <w:rsid w:val="00375567"/>
    <w:rsid w:val="00390747"/>
    <w:rsid w:val="003916D1"/>
    <w:rsid w:val="00394C5C"/>
    <w:rsid w:val="003A37BE"/>
    <w:rsid w:val="003A59BD"/>
    <w:rsid w:val="003A6429"/>
    <w:rsid w:val="003B4AE7"/>
    <w:rsid w:val="003B4EFB"/>
    <w:rsid w:val="003B60A0"/>
    <w:rsid w:val="003C101C"/>
    <w:rsid w:val="003C22AC"/>
    <w:rsid w:val="003C6594"/>
    <w:rsid w:val="003D3248"/>
    <w:rsid w:val="003E3B2F"/>
    <w:rsid w:val="003F501F"/>
    <w:rsid w:val="003F7B8C"/>
    <w:rsid w:val="00403341"/>
    <w:rsid w:val="004125E7"/>
    <w:rsid w:val="0042630E"/>
    <w:rsid w:val="00431099"/>
    <w:rsid w:val="0043632D"/>
    <w:rsid w:val="00436A98"/>
    <w:rsid w:val="004435A0"/>
    <w:rsid w:val="0044629E"/>
    <w:rsid w:val="00453937"/>
    <w:rsid w:val="00453F52"/>
    <w:rsid w:val="00463644"/>
    <w:rsid w:val="00466123"/>
    <w:rsid w:val="00470761"/>
    <w:rsid w:val="00474B2A"/>
    <w:rsid w:val="00477F5F"/>
    <w:rsid w:val="0048541D"/>
    <w:rsid w:val="004A2FE5"/>
    <w:rsid w:val="004B14C0"/>
    <w:rsid w:val="004B37B3"/>
    <w:rsid w:val="004B5302"/>
    <w:rsid w:val="004C0AC7"/>
    <w:rsid w:val="004C1993"/>
    <w:rsid w:val="004C5B49"/>
    <w:rsid w:val="004C7468"/>
    <w:rsid w:val="004C7BFD"/>
    <w:rsid w:val="004D2C29"/>
    <w:rsid w:val="004D55FA"/>
    <w:rsid w:val="004E4AD7"/>
    <w:rsid w:val="004E544B"/>
    <w:rsid w:val="004F47FC"/>
    <w:rsid w:val="005035FC"/>
    <w:rsid w:val="0052067C"/>
    <w:rsid w:val="00532FDD"/>
    <w:rsid w:val="0053457E"/>
    <w:rsid w:val="0053603B"/>
    <w:rsid w:val="00543B16"/>
    <w:rsid w:val="00553A03"/>
    <w:rsid w:val="005573F3"/>
    <w:rsid w:val="005619BC"/>
    <w:rsid w:val="00563114"/>
    <w:rsid w:val="00564FAD"/>
    <w:rsid w:val="00566A3C"/>
    <w:rsid w:val="005829F1"/>
    <w:rsid w:val="00584A90"/>
    <w:rsid w:val="00585B24"/>
    <w:rsid w:val="00595066"/>
    <w:rsid w:val="00597076"/>
    <w:rsid w:val="005A40A8"/>
    <w:rsid w:val="005B1D56"/>
    <w:rsid w:val="005B4221"/>
    <w:rsid w:val="005B5CE2"/>
    <w:rsid w:val="005B75C0"/>
    <w:rsid w:val="005C02BE"/>
    <w:rsid w:val="005C4FCE"/>
    <w:rsid w:val="005E3DDE"/>
    <w:rsid w:val="005F2156"/>
    <w:rsid w:val="005F39C1"/>
    <w:rsid w:val="00601CF4"/>
    <w:rsid w:val="00605E59"/>
    <w:rsid w:val="006075D6"/>
    <w:rsid w:val="00614539"/>
    <w:rsid w:val="00626399"/>
    <w:rsid w:val="006367E2"/>
    <w:rsid w:val="0064194F"/>
    <w:rsid w:val="00643B93"/>
    <w:rsid w:val="006470CD"/>
    <w:rsid w:val="006621B6"/>
    <w:rsid w:val="0066286F"/>
    <w:rsid w:val="00664547"/>
    <w:rsid w:val="00672104"/>
    <w:rsid w:val="006728E5"/>
    <w:rsid w:val="0067406E"/>
    <w:rsid w:val="00676222"/>
    <w:rsid w:val="00684774"/>
    <w:rsid w:val="00685937"/>
    <w:rsid w:val="006A3C34"/>
    <w:rsid w:val="006B47EC"/>
    <w:rsid w:val="006C0634"/>
    <w:rsid w:val="006C5FD0"/>
    <w:rsid w:val="006C7F48"/>
    <w:rsid w:val="006D26BD"/>
    <w:rsid w:val="006D29AB"/>
    <w:rsid w:val="006E62EA"/>
    <w:rsid w:val="00707F2D"/>
    <w:rsid w:val="007124F9"/>
    <w:rsid w:val="00713461"/>
    <w:rsid w:val="007165CE"/>
    <w:rsid w:val="00723986"/>
    <w:rsid w:val="00733E4B"/>
    <w:rsid w:val="007422AF"/>
    <w:rsid w:val="0074633C"/>
    <w:rsid w:val="00762CCB"/>
    <w:rsid w:val="007729DE"/>
    <w:rsid w:val="00777799"/>
    <w:rsid w:val="00783790"/>
    <w:rsid w:val="00794BD9"/>
    <w:rsid w:val="00797BEF"/>
    <w:rsid w:val="007A676B"/>
    <w:rsid w:val="007C3F19"/>
    <w:rsid w:val="007E071B"/>
    <w:rsid w:val="007E090E"/>
    <w:rsid w:val="007F510F"/>
    <w:rsid w:val="00806C3C"/>
    <w:rsid w:val="0082113C"/>
    <w:rsid w:val="00821B39"/>
    <w:rsid w:val="00822ABC"/>
    <w:rsid w:val="008244DC"/>
    <w:rsid w:val="008250A3"/>
    <w:rsid w:val="00835BE2"/>
    <w:rsid w:val="008433AF"/>
    <w:rsid w:val="00843BCA"/>
    <w:rsid w:val="00846871"/>
    <w:rsid w:val="00850B7E"/>
    <w:rsid w:val="00867AF1"/>
    <w:rsid w:val="00880436"/>
    <w:rsid w:val="00880E9F"/>
    <w:rsid w:val="0089083C"/>
    <w:rsid w:val="008960F6"/>
    <w:rsid w:val="00896109"/>
    <w:rsid w:val="008969EE"/>
    <w:rsid w:val="008A046B"/>
    <w:rsid w:val="008A3851"/>
    <w:rsid w:val="008A6479"/>
    <w:rsid w:val="008B76CE"/>
    <w:rsid w:val="008C3921"/>
    <w:rsid w:val="008C5453"/>
    <w:rsid w:val="008D4736"/>
    <w:rsid w:val="008E3A54"/>
    <w:rsid w:val="008E5FB7"/>
    <w:rsid w:val="008E688C"/>
    <w:rsid w:val="008F534B"/>
    <w:rsid w:val="00903FBD"/>
    <w:rsid w:val="00921BAF"/>
    <w:rsid w:val="009302E7"/>
    <w:rsid w:val="009309E3"/>
    <w:rsid w:val="00936BA7"/>
    <w:rsid w:val="00940638"/>
    <w:rsid w:val="009414E8"/>
    <w:rsid w:val="009427BA"/>
    <w:rsid w:val="0094560E"/>
    <w:rsid w:val="00946093"/>
    <w:rsid w:val="009478F9"/>
    <w:rsid w:val="00963A3B"/>
    <w:rsid w:val="00964E40"/>
    <w:rsid w:val="009660CB"/>
    <w:rsid w:val="00967AF8"/>
    <w:rsid w:val="00981F56"/>
    <w:rsid w:val="00987315"/>
    <w:rsid w:val="00991F6A"/>
    <w:rsid w:val="00992796"/>
    <w:rsid w:val="009A1C41"/>
    <w:rsid w:val="009A4409"/>
    <w:rsid w:val="009B22FE"/>
    <w:rsid w:val="009B2CA5"/>
    <w:rsid w:val="009B5595"/>
    <w:rsid w:val="009B6573"/>
    <w:rsid w:val="009C5BC5"/>
    <w:rsid w:val="009C79E0"/>
    <w:rsid w:val="009E1925"/>
    <w:rsid w:val="00A03308"/>
    <w:rsid w:val="00A14879"/>
    <w:rsid w:val="00A241C1"/>
    <w:rsid w:val="00A336D2"/>
    <w:rsid w:val="00A372B7"/>
    <w:rsid w:val="00A56716"/>
    <w:rsid w:val="00A62C60"/>
    <w:rsid w:val="00A65E2F"/>
    <w:rsid w:val="00A66731"/>
    <w:rsid w:val="00A81D3D"/>
    <w:rsid w:val="00A8381C"/>
    <w:rsid w:val="00A84806"/>
    <w:rsid w:val="00A96518"/>
    <w:rsid w:val="00AA0F1F"/>
    <w:rsid w:val="00AA130D"/>
    <w:rsid w:val="00AA5E7C"/>
    <w:rsid w:val="00AB6114"/>
    <w:rsid w:val="00AB69BE"/>
    <w:rsid w:val="00AC0D86"/>
    <w:rsid w:val="00AC7C78"/>
    <w:rsid w:val="00AD02B4"/>
    <w:rsid w:val="00AD0D9F"/>
    <w:rsid w:val="00AD3B43"/>
    <w:rsid w:val="00AE7725"/>
    <w:rsid w:val="00AF0BC2"/>
    <w:rsid w:val="00AF2502"/>
    <w:rsid w:val="00B049CA"/>
    <w:rsid w:val="00B06E2D"/>
    <w:rsid w:val="00B25589"/>
    <w:rsid w:val="00B257E5"/>
    <w:rsid w:val="00B376D6"/>
    <w:rsid w:val="00B429CA"/>
    <w:rsid w:val="00B52E7B"/>
    <w:rsid w:val="00B5602C"/>
    <w:rsid w:val="00B60779"/>
    <w:rsid w:val="00B64184"/>
    <w:rsid w:val="00B71265"/>
    <w:rsid w:val="00B873DD"/>
    <w:rsid w:val="00B93EAF"/>
    <w:rsid w:val="00BB30F4"/>
    <w:rsid w:val="00BB6B9D"/>
    <w:rsid w:val="00BD504E"/>
    <w:rsid w:val="00BD7029"/>
    <w:rsid w:val="00BD7651"/>
    <w:rsid w:val="00BE22F2"/>
    <w:rsid w:val="00BE58AF"/>
    <w:rsid w:val="00BF1AA3"/>
    <w:rsid w:val="00BF2F73"/>
    <w:rsid w:val="00BF356F"/>
    <w:rsid w:val="00BF441C"/>
    <w:rsid w:val="00BF7AED"/>
    <w:rsid w:val="00C13A02"/>
    <w:rsid w:val="00C24FB7"/>
    <w:rsid w:val="00C30813"/>
    <w:rsid w:val="00C44426"/>
    <w:rsid w:val="00C47454"/>
    <w:rsid w:val="00C546FA"/>
    <w:rsid w:val="00C57B6C"/>
    <w:rsid w:val="00C61FFE"/>
    <w:rsid w:val="00C63D9F"/>
    <w:rsid w:val="00C6426D"/>
    <w:rsid w:val="00C75B39"/>
    <w:rsid w:val="00C75F84"/>
    <w:rsid w:val="00C76D72"/>
    <w:rsid w:val="00C773D0"/>
    <w:rsid w:val="00C83434"/>
    <w:rsid w:val="00C854C6"/>
    <w:rsid w:val="00C87475"/>
    <w:rsid w:val="00C95457"/>
    <w:rsid w:val="00CA0513"/>
    <w:rsid w:val="00CA1A5E"/>
    <w:rsid w:val="00CA25E4"/>
    <w:rsid w:val="00CA27F1"/>
    <w:rsid w:val="00CA38B7"/>
    <w:rsid w:val="00CA5245"/>
    <w:rsid w:val="00CA5563"/>
    <w:rsid w:val="00CA787A"/>
    <w:rsid w:val="00CB159D"/>
    <w:rsid w:val="00CC2C4A"/>
    <w:rsid w:val="00CC3EFB"/>
    <w:rsid w:val="00CC4622"/>
    <w:rsid w:val="00CD4941"/>
    <w:rsid w:val="00CE1562"/>
    <w:rsid w:val="00CE2CC6"/>
    <w:rsid w:val="00CF3724"/>
    <w:rsid w:val="00D00CA2"/>
    <w:rsid w:val="00D06E84"/>
    <w:rsid w:val="00D1036F"/>
    <w:rsid w:val="00D26307"/>
    <w:rsid w:val="00D349E7"/>
    <w:rsid w:val="00D353BA"/>
    <w:rsid w:val="00D525F0"/>
    <w:rsid w:val="00D63230"/>
    <w:rsid w:val="00D831C0"/>
    <w:rsid w:val="00D849BD"/>
    <w:rsid w:val="00D84B2E"/>
    <w:rsid w:val="00DA122F"/>
    <w:rsid w:val="00DA1D30"/>
    <w:rsid w:val="00DA449C"/>
    <w:rsid w:val="00DA4B54"/>
    <w:rsid w:val="00DB227D"/>
    <w:rsid w:val="00DB3F76"/>
    <w:rsid w:val="00DC7B4E"/>
    <w:rsid w:val="00DD396B"/>
    <w:rsid w:val="00DD669C"/>
    <w:rsid w:val="00DD71CC"/>
    <w:rsid w:val="00DD7C48"/>
    <w:rsid w:val="00DE0615"/>
    <w:rsid w:val="00DE16CF"/>
    <w:rsid w:val="00DE5D94"/>
    <w:rsid w:val="00DF2810"/>
    <w:rsid w:val="00DF34DB"/>
    <w:rsid w:val="00DF41B5"/>
    <w:rsid w:val="00E01F75"/>
    <w:rsid w:val="00E17E91"/>
    <w:rsid w:val="00E23785"/>
    <w:rsid w:val="00E41F87"/>
    <w:rsid w:val="00E46173"/>
    <w:rsid w:val="00E47F93"/>
    <w:rsid w:val="00E537F7"/>
    <w:rsid w:val="00E6056C"/>
    <w:rsid w:val="00E62BA2"/>
    <w:rsid w:val="00E707FE"/>
    <w:rsid w:val="00E70F24"/>
    <w:rsid w:val="00E754B2"/>
    <w:rsid w:val="00E754DF"/>
    <w:rsid w:val="00E82139"/>
    <w:rsid w:val="00E87E69"/>
    <w:rsid w:val="00E9300C"/>
    <w:rsid w:val="00EA011E"/>
    <w:rsid w:val="00EA0BF0"/>
    <w:rsid w:val="00EA3BF3"/>
    <w:rsid w:val="00EB5EB0"/>
    <w:rsid w:val="00EC368D"/>
    <w:rsid w:val="00EC46AA"/>
    <w:rsid w:val="00EE16AD"/>
    <w:rsid w:val="00EE5CCF"/>
    <w:rsid w:val="00EE5F99"/>
    <w:rsid w:val="00F10A36"/>
    <w:rsid w:val="00F112C9"/>
    <w:rsid w:val="00F1387C"/>
    <w:rsid w:val="00F158D9"/>
    <w:rsid w:val="00F16E8D"/>
    <w:rsid w:val="00F35240"/>
    <w:rsid w:val="00F36C4C"/>
    <w:rsid w:val="00F36E56"/>
    <w:rsid w:val="00F400D1"/>
    <w:rsid w:val="00F555E8"/>
    <w:rsid w:val="00F57B3B"/>
    <w:rsid w:val="00F7089C"/>
    <w:rsid w:val="00F7709F"/>
    <w:rsid w:val="00F84948"/>
    <w:rsid w:val="00FA1B99"/>
    <w:rsid w:val="00FA1DDA"/>
    <w:rsid w:val="00FA597C"/>
    <w:rsid w:val="00FA74F5"/>
    <w:rsid w:val="00FB24C5"/>
    <w:rsid w:val="00FC16EA"/>
    <w:rsid w:val="00FC2EE6"/>
    <w:rsid w:val="00FD01D6"/>
    <w:rsid w:val="00FE219A"/>
    <w:rsid w:val="00FF22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257E22"/>
  <w15:chartTrackingRefBased/>
  <w15:docId w15:val="{C44DA657-5734-4228-ACEF-25E6E1E3D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A54"/>
    <w:pPr>
      <w:spacing w:before="60"/>
      <w:jc w:val="both"/>
    </w:pPr>
    <w:rPr>
      <w:rFonts w:ascii="Arial" w:hAnsi="Arial" w:cs="Arial"/>
      <w:sz w:val="22"/>
      <w:szCs w:val="22"/>
    </w:rPr>
  </w:style>
  <w:style w:type="paragraph" w:styleId="Titre1">
    <w:name w:val="heading 1"/>
    <w:basedOn w:val="Normal"/>
    <w:next w:val="Normal"/>
    <w:qFormat/>
    <w:rsid w:val="00325F27"/>
    <w:pPr>
      <w:keepNext/>
      <w:spacing w:before="240"/>
      <w:outlineLvl w:val="0"/>
    </w:pPr>
    <w:rPr>
      <w:rFonts w:ascii="Arial Gras" w:hAnsi="Arial Gras"/>
      <w:b/>
      <w:bCs/>
      <w:smallCaps/>
      <w:kern w:val="32"/>
      <w:sz w:val="24"/>
      <w:szCs w:val="24"/>
    </w:rPr>
  </w:style>
  <w:style w:type="paragraph" w:styleId="Titre2">
    <w:name w:val="heading 2"/>
    <w:basedOn w:val="Normal"/>
    <w:next w:val="Normal"/>
    <w:link w:val="Titre2Car"/>
    <w:qFormat/>
    <w:rsid w:val="007F510F"/>
    <w:pPr>
      <w:keepNext/>
      <w:spacing w:before="240" w:after="120"/>
      <w:outlineLvl w:val="1"/>
    </w:pPr>
    <w:rPr>
      <w:b/>
      <w:bCs/>
      <w:i/>
      <w:iCs/>
    </w:rPr>
  </w:style>
  <w:style w:type="paragraph" w:styleId="Titre3">
    <w:name w:val="heading 3"/>
    <w:basedOn w:val="Normal"/>
    <w:next w:val="Normal"/>
    <w:qFormat/>
    <w:rsid w:val="00325F27"/>
    <w:pPr>
      <w:keepNext/>
      <w:spacing w:before="120"/>
      <w:outlineLvl w:val="2"/>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35240"/>
    <w:pPr>
      <w:tabs>
        <w:tab w:val="center" w:pos="5387"/>
        <w:tab w:val="right" w:pos="10773"/>
      </w:tabs>
    </w:pPr>
    <w:rPr>
      <w:sz w:val="18"/>
    </w:rPr>
  </w:style>
  <w:style w:type="paragraph" w:styleId="Pieddepage">
    <w:name w:val="footer"/>
    <w:aliases w:val="p"/>
    <w:basedOn w:val="Normal"/>
    <w:link w:val="PieddepageCar"/>
    <w:rsid w:val="00CA0513"/>
    <w:pPr>
      <w:tabs>
        <w:tab w:val="center" w:pos="4536"/>
        <w:tab w:val="right" w:pos="9072"/>
      </w:tabs>
    </w:pPr>
  </w:style>
  <w:style w:type="paragraph" w:styleId="Titre">
    <w:name w:val="Title"/>
    <w:basedOn w:val="Normal"/>
    <w:next w:val="Normal"/>
    <w:link w:val="TitreCar"/>
    <w:qFormat/>
    <w:rsid w:val="00F35240"/>
    <w:pPr>
      <w:spacing w:before="120" w:after="240"/>
      <w:jc w:val="center"/>
      <w:outlineLvl w:val="0"/>
    </w:pPr>
    <w:rPr>
      <w:rFonts w:ascii="Arial Black" w:eastAsia="Arial Black" w:hAnsi="Arial Black" w:cs="Arial Black"/>
      <w:bCs/>
      <w:kern w:val="28"/>
      <w:sz w:val="28"/>
      <w:szCs w:val="28"/>
    </w:rPr>
  </w:style>
  <w:style w:type="paragraph" w:customStyle="1" w:styleId="TitrePdP">
    <w:name w:val="Titre PdP"/>
    <w:basedOn w:val="Titre2"/>
    <w:next w:val="Normal"/>
    <w:rsid w:val="00797BEF"/>
    <w:pPr>
      <w:pBdr>
        <w:top w:val="single" w:sz="4" w:space="6" w:color="C0C0C0"/>
        <w:left w:val="single" w:sz="4" w:space="4" w:color="C0C0C0"/>
        <w:bottom w:val="single" w:sz="4" w:space="6" w:color="C0C0C0"/>
        <w:right w:val="single" w:sz="4" w:space="4" w:color="C0C0C0"/>
      </w:pBdr>
      <w:shd w:val="clear" w:color="auto" w:fill="C0C0C0"/>
      <w:spacing w:before="0" w:after="240"/>
      <w:jc w:val="center"/>
    </w:pPr>
    <w:rPr>
      <w:rFonts w:ascii="Arial Black" w:hAnsi="Arial Black"/>
      <w:b w:val="0"/>
      <w:bCs w:val="0"/>
      <w:i w:val="0"/>
      <w:iCs w:val="0"/>
    </w:rPr>
  </w:style>
  <w:style w:type="table" w:styleId="Grilledutableau">
    <w:name w:val="Table Grid"/>
    <w:basedOn w:val="TableauNormal"/>
    <w:rsid w:val="00403341"/>
    <w:pPr>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ubrique">
    <w:name w:val="Rubrique"/>
    <w:basedOn w:val="Titre2"/>
    <w:rsid w:val="00BB30F4"/>
    <w:pPr>
      <w:tabs>
        <w:tab w:val="right" w:leader="dot" w:pos="9639"/>
      </w:tabs>
    </w:pPr>
  </w:style>
  <w:style w:type="character" w:styleId="Lienhypertexte">
    <w:name w:val="Hyperlink"/>
    <w:rsid w:val="001D60F4"/>
    <w:rPr>
      <w:color w:val="0000FF"/>
      <w:u w:val="single"/>
    </w:rPr>
  </w:style>
  <w:style w:type="paragraph" w:customStyle="1" w:styleId="FIR1">
    <w:name w:val="FIR 1"/>
    <w:basedOn w:val="Normal"/>
    <w:rsid w:val="00B049CA"/>
    <w:pPr>
      <w:spacing w:before="0"/>
      <w:jc w:val="center"/>
    </w:pPr>
    <w:rPr>
      <w:rFonts w:ascii="Arial Black" w:hAnsi="Arial Black"/>
    </w:rPr>
  </w:style>
  <w:style w:type="character" w:styleId="Numrodepage">
    <w:name w:val="page number"/>
    <w:basedOn w:val="Policepardfaut"/>
    <w:rsid w:val="00DE5D94"/>
  </w:style>
  <w:style w:type="character" w:styleId="Marquedecommentaire">
    <w:name w:val="annotation reference"/>
    <w:uiPriority w:val="99"/>
    <w:semiHidden/>
    <w:rsid w:val="00E70F24"/>
    <w:rPr>
      <w:sz w:val="16"/>
      <w:szCs w:val="16"/>
    </w:rPr>
  </w:style>
  <w:style w:type="paragraph" w:styleId="Commentaire">
    <w:name w:val="annotation text"/>
    <w:basedOn w:val="Normal"/>
    <w:link w:val="CommentaireCar"/>
    <w:uiPriority w:val="99"/>
    <w:rsid w:val="00E70F24"/>
    <w:rPr>
      <w:sz w:val="20"/>
      <w:szCs w:val="20"/>
    </w:rPr>
  </w:style>
  <w:style w:type="paragraph" w:styleId="Objetducommentaire">
    <w:name w:val="annotation subject"/>
    <w:basedOn w:val="Commentaire"/>
    <w:next w:val="Commentaire"/>
    <w:semiHidden/>
    <w:rsid w:val="00E70F24"/>
    <w:rPr>
      <w:b/>
      <w:bCs/>
    </w:rPr>
  </w:style>
  <w:style w:type="paragraph" w:styleId="Textedebulles">
    <w:name w:val="Balloon Text"/>
    <w:basedOn w:val="Normal"/>
    <w:semiHidden/>
    <w:rsid w:val="00E70F24"/>
    <w:rPr>
      <w:rFonts w:ascii="Tahoma" w:hAnsi="Tahoma" w:cs="Tahoma"/>
      <w:sz w:val="16"/>
      <w:szCs w:val="16"/>
    </w:rPr>
  </w:style>
  <w:style w:type="character" w:customStyle="1" w:styleId="Titre2Car">
    <w:name w:val="Titre 2 Car"/>
    <w:link w:val="Titre2"/>
    <w:rsid w:val="00A96518"/>
    <w:rPr>
      <w:rFonts w:ascii="Arial" w:eastAsia="Arial" w:hAnsi="Arial" w:cs="Arial"/>
      <w:b/>
      <w:bCs/>
      <w:i/>
      <w:iCs/>
      <w:sz w:val="22"/>
      <w:szCs w:val="22"/>
      <w:lang w:val="fr-FR" w:eastAsia="fr-FR" w:bidi="ar-SA"/>
    </w:rPr>
  </w:style>
  <w:style w:type="paragraph" w:customStyle="1" w:styleId="titre4">
    <w:name w:val="titre 4"/>
    <w:basedOn w:val="Titre2"/>
    <w:rsid w:val="00A96518"/>
    <w:rPr>
      <w:rFonts w:ascii="Arial Gras" w:hAnsi="Arial Gras"/>
      <w:i w:val="0"/>
      <w:sz w:val="20"/>
    </w:rPr>
  </w:style>
  <w:style w:type="paragraph" w:customStyle="1" w:styleId="CharCharCarCarCharCharChar1">
    <w:name w:val="Char Char Car Car Char Char Char1"/>
    <w:basedOn w:val="Normal"/>
    <w:rsid w:val="00987315"/>
    <w:pPr>
      <w:spacing w:before="0" w:after="160" w:line="240" w:lineRule="exact"/>
      <w:jc w:val="left"/>
    </w:pPr>
    <w:rPr>
      <w:rFonts w:ascii="Verdana" w:eastAsia="Times New Roman" w:hAnsi="Verdana" w:cs="Times New Roman"/>
      <w:sz w:val="20"/>
      <w:szCs w:val="20"/>
      <w:lang w:val="en-US" w:eastAsia="en-US"/>
    </w:rPr>
  </w:style>
  <w:style w:type="paragraph" w:customStyle="1" w:styleId="norlam">
    <w:name w:val="norlam"/>
    <w:basedOn w:val="Normal"/>
    <w:rsid w:val="00987315"/>
    <w:pPr>
      <w:spacing w:before="0"/>
    </w:pPr>
    <w:rPr>
      <w:rFonts w:eastAsia="Times New Roman" w:cs="Times New Roman"/>
      <w:sz w:val="20"/>
      <w:szCs w:val="20"/>
    </w:rPr>
  </w:style>
  <w:style w:type="character" w:customStyle="1" w:styleId="StyleHelvetica55Roman20ptnoir">
    <w:name w:val="Style Helvetica 55 Roman 20 pt noir"/>
    <w:semiHidden/>
    <w:rsid w:val="00987315"/>
    <w:rPr>
      <w:rFonts w:ascii="Helvetica 55 Roman" w:hAnsi="Helvetica 55 Roman"/>
      <w:sz w:val="40"/>
    </w:rPr>
  </w:style>
  <w:style w:type="character" w:customStyle="1" w:styleId="PieddepageCar">
    <w:name w:val="Pied de page Car"/>
    <w:aliases w:val="p Car"/>
    <w:link w:val="Pieddepage"/>
    <w:rsid w:val="00A372B7"/>
    <w:rPr>
      <w:rFonts w:ascii="Arial" w:hAnsi="Arial" w:cs="Arial"/>
      <w:sz w:val="22"/>
      <w:szCs w:val="22"/>
    </w:rPr>
  </w:style>
  <w:style w:type="paragraph" w:customStyle="1" w:styleId="CarCar1">
    <w:name w:val="Car Car1"/>
    <w:basedOn w:val="Normal"/>
    <w:rsid w:val="00FC16EA"/>
    <w:pPr>
      <w:spacing w:before="0" w:after="160" w:line="240" w:lineRule="exact"/>
      <w:jc w:val="left"/>
    </w:pPr>
    <w:rPr>
      <w:rFonts w:ascii="Verdana" w:eastAsia="Times New Roman" w:hAnsi="Verdana" w:cs="Times New Roman"/>
      <w:sz w:val="20"/>
      <w:szCs w:val="20"/>
      <w:lang w:val="en-US" w:eastAsia="en-US"/>
    </w:rPr>
  </w:style>
  <w:style w:type="character" w:customStyle="1" w:styleId="TitreCar">
    <w:name w:val="Titre Car"/>
    <w:link w:val="Titre"/>
    <w:rsid w:val="00FC16EA"/>
    <w:rPr>
      <w:rFonts w:ascii="Arial Black" w:eastAsia="Arial Black" w:hAnsi="Arial Black" w:cs="Arial Black"/>
      <w:bCs/>
      <w:kern w:val="28"/>
      <w:sz w:val="28"/>
      <w:szCs w:val="28"/>
    </w:rPr>
  </w:style>
  <w:style w:type="paragraph" w:customStyle="1" w:styleId="Nomduproduit">
    <w:name w:val="Nom du produit"/>
    <w:basedOn w:val="Normal"/>
    <w:next w:val="Normal"/>
    <w:semiHidden/>
    <w:rsid w:val="0094560E"/>
    <w:pPr>
      <w:spacing w:before="240"/>
      <w:jc w:val="left"/>
    </w:pPr>
    <w:rPr>
      <w:rFonts w:ascii="Helvetica 55 Roman" w:eastAsia="Times New Roman" w:hAnsi="Helvetica 55 Roman" w:cs="Times New Roman"/>
      <w:sz w:val="40"/>
      <w:szCs w:val="20"/>
    </w:rPr>
  </w:style>
  <w:style w:type="character" w:customStyle="1" w:styleId="CommentaireCar">
    <w:name w:val="Commentaire Car"/>
    <w:link w:val="Commentaire"/>
    <w:uiPriority w:val="99"/>
    <w:rsid w:val="0094560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8" ma:contentTypeDescription="Crée un document." ma:contentTypeScope="" ma:versionID="3e05b9a64c788c2ae6016e127e866614">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f962c20a7c3e195fe38e38b816d9fd9a"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0A1E4-8ACE-4F9A-9F52-B0E5CC2C0953}">
  <ds:schemaRefs>
    <ds:schemaRef ds:uri="http://schemas.openxmlformats.org/officeDocument/2006/bibliography"/>
  </ds:schemaRefs>
</ds:datastoreItem>
</file>

<file path=customXml/itemProps2.xml><?xml version="1.0" encoding="utf-8"?>
<ds:datastoreItem xmlns:ds="http://schemas.openxmlformats.org/officeDocument/2006/customXml" ds:itemID="{983B10F3-DA6D-402F-A02A-431358E3B3C8}">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3.xml><?xml version="1.0" encoding="utf-8"?>
<ds:datastoreItem xmlns:ds="http://schemas.openxmlformats.org/officeDocument/2006/customXml" ds:itemID="{391F6DCA-1ABE-498E-99B5-C863F505A880}">
  <ds:schemaRefs>
    <ds:schemaRef ds:uri="http://schemas.microsoft.com/sharepoint/v3/contenttype/forms"/>
  </ds:schemaRefs>
</ds:datastoreItem>
</file>

<file path=customXml/itemProps4.xml><?xml version="1.0" encoding="utf-8"?>
<ds:datastoreItem xmlns:ds="http://schemas.openxmlformats.org/officeDocument/2006/customXml" ds:itemID="{8D82F4EC-00B2-44AB-8807-A6568FFEFCF1}"/>
</file>

<file path=docProps/app.xml><?xml version="1.0" encoding="utf-8"?>
<Properties xmlns="http://schemas.openxmlformats.org/officeDocument/2006/extended-properties" xmlns:vt="http://schemas.openxmlformats.org/officeDocument/2006/docPropsVTypes">
  <Template>Normal</Template>
  <TotalTime>0</TotalTime>
  <Pages>11</Pages>
  <Words>1255</Words>
  <Characters>6907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Patrick CHALUMET</cp:lastModifiedBy>
  <cp:revision>3</cp:revision>
  <dcterms:created xsi:type="dcterms:W3CDTF">2021-06-09T06:29:00Z</dcterms:created>
  <dcterms:modified xsi:type="dcterms:W3CDTF">2024-10-03T06:32:00Z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1849007279</vt:i4>
  </property>
  <property fmtid="{D5CDD505-2E9C-101B-9397-08002B2CF9AE}" pid="4" name="_ReviewingToolsShownOnce">
    <vt:lpwstr/>
  </property>
  <property fmtid="{D5CDD505-2E9C-101B-9397-08002B2CF9AE}" pid="5" name="ContentTypeId">
    <vt:lpwstr>0x0101006DBAD82D2BE66242B9E848AC08CBAD11</vt:lpwstr>
  </property>
  <property fmtid="{D5CDD505-2E9C-101B-9397-08002B2CF9AE}" pid="6" name="MediaServiceImageTags">
    <vt:lpwstr/>
  </property>
</Properties>
</file>